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4AD13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595959"/>
          <w:sz w:val="36"/>
          <w:szCs w:val="36"/>
        </w:rPr>
      </w:pPr>
      <w:r>
        <w:rPr>
          <w:rFonts w:ascii="Aptos" w:eastAsia="Aptos" w:hAnsi="Aptos" w:cs="Aptos"/>
          <w:b/>
          <w:color w:val="595959"/>
          <w:sz w:val="36"/>
          <w:szCs w:val="36"/>
        </w:rPr>
        <w:t>Formulario de postulación</w:t>
      </w:r>
    </w:p>
    <w:p w14:paraId="280069A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595959"/>
          <w:sz w:val="32"/>
          <w:szCs w:val="32"/>
        </w:rPr>
      </w:pPr>
    </w:p>
    <w:p w14:paraId="32E1E48A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595959"/>
          <w:sz w:val="36"/>
          <w:szCs w:val="36"/>
        </w:rPr>
      </w:pPr>
      <w:r>
        <w:rPr>
          <w:rFonts w:ascii="Aptos" w:eastAsia="Aptos" w:hAnsi="Aptos" w:cs="Aptos"/>
          <w:b/>
          <w:color w:val="595959"/>
          <w:sz w:val="36"/>
          <w:szCs w:val="36"/>
        </w:rPr>
        <w:t>Insignia por el Cambio</w:t>
      </w:r>
    </w:p>
    <w:p w14:paraId="1F0956C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453DA0D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19C995F" wp14:editId="2FB4BB3D">
            <wp:extent cx="2590524" cy="2587886"/>
            <wp:effectExtent l="0" t="0" r="0" b="0"/>
            <wp:docPr id="2097757398" name="image1.jpg" descr="Logotipo, nombre de la empres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, nombre de la empresa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524" cy="2587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10DEC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7DFF17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color w:val="000000"/>
        </w:rPr>
      </w:pPr>
    </w:p>
    <w:p w14:paraId="453F8786" w14:textId="77777777" w:rsidR="001F6FBC" w:rsidRDefault="00000000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rFonts w:ascii="Century Gothic" w:eastAsia="Century Gothic" w:hAnsi="Century Gothic" w:cs="Century Gothic"/>
          <w:b/>
          <w:color w:val="1F497D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497D"/>
          <w:sz w:val="28"/>
          <w:szCs w:val="28"/>
        </w:rPr>
        <w:t xml:space="preserve">Información importante </w:t>
      </w:r>
    </w:p>
    <w:p w14:paraId="313EEDFB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La Insignia por el Cambio: Biodiversidad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es una iniciativa de la Alianza Empresarial para el Desarrollo (AED), creada en 2025, en cooperación con el Programa Biodiversidad y Negocios en Centroamérica y República Dominicana, que ejecuta la </w:t>
      </w:r>
      <w:r>
        <w:rPr>
          <w:rFonts w:ascii="Aptos" w:eastAsia="Aptos" w:hAnsi="Aptos" w:cs="Aptos"/>
          <w:b/>
          <w:color w:val="000000"/>
          <w:sz w:val="22"/>
          <w:szCs w:val="22"/>
        </w:rPr>
        <w:t>Cooperación Alemana para el Desarrollo (GIZ)</w:t>
      </w:r>
      <w:r>
        <w:rPr>
          <w:rFonts w:ascii="Aptos" w:eastAsia="Aptos" w:hAnsi="Aptos" w:cs="Aptos"/>
          <w:color w:val="000000"/>
          <w:sz w:val="22"/>
          <w:szCs w:val="22"/>
        </w:rPr>
        <w:t>, en conjunto con la Secretaría General del Sistema de Integración Centroamericana (SICA) y la Comisión Centroamericana de Ambiente y Desarrollo (CCAD). Este Programa apoya al sector privado en la integración de aspectos de la biodiversidad en la actividad empresarial mediante la comprensión de su dependencia e impacto en ella, y puedan tomar medidas concretas para minimizar los riesgos que pueden incidir en su operación. En base a esto, las empresas pueden aumentar las oportunidades para el crecimiento verde y las finanzas respetuosas con la naturaleza y las personas, alineando sus metas corporativas con estrategias nacionales y marcos globales de Biodiversidad como es el de Kunming – Montreal.</w:t>
      </w:r>
    </w:p>
    <w:p w14:paraId="1BE29A10" w14:textId="77777777" w:rsidR="001B2E9D" w:rsidRDefault="001B2E9D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63C88E7" w14:textId="110F880A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La Insignia es un reconocimiento que busca destacar a las empresas que implementan políticas, prácticas y proyectos y, que cuentan con evidencia que contribuyen a la conservación de los ecosistemas, al bienestar de las comunidades y al fortalecimiento de una economía que valore y respete la naturaleza, promoviendo un desarrollo empresarial responsable y sostenible en Costa Rica.</w:t>
      </w:r>
    </w:p>
    <w:p w14:paraId="6B5CF42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sz w:val="22"/>
          <w:szCs w:val="22"/>
        </w:rPr>
      </w:pPr>
    </w:p>
    <w:p w14:paraId="680EC3F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1.1. Objetivo de la Insignia</w:t>
      </w:r>
    </w:p>
    <w:p w14:paraId="1980F89B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Promover una cultura empresarial que integre la biodiversidad en la gestión, operaciones y cadenas de valor, como una herramienta para:</w:t>
      </w:r>
    </w:p>
    <w:p w14:paraId="03CE214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5DFB23B" w14:textId="77777777" w:rsidR="001F6FBC" w:rsidRDefault="00000000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Reconocer y visibilizar las acciones empresariales que contribuyen a la conservación de especies, ecosistemas y servicios ecosistémicos, y al desarrollo sostenible en el país.</w:t>
      </w:r>
    </w:p>
    <w:p w14:paraId="41C54A9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8CA5AF1" w14:textId="77777777" w:rsidR="001F6FBC" w:rsidRDefault="00000000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Fomentar la gestión de la biodiversidad en las empresas como un proceso de mejora continua, que permita identificar sus dependencias, impactos y riesgos significativos, y en base a ello diseñen e implementen planes de acción alineados con estas áreas, contribuyendo a la conservación de la biodiversidad y al desarrollo empresarial sostenible.</w:t>
      </w:r>
    </w:p>
    <w:p w14:paraId="160FA73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18ED6BF" w14:textId="77777777" w:rsidR="001F6FBC" w:rsidRDefault="00000000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Fomentar el alineamiento de las empresas con políticas, estándares y compromisos ambientales nacionales e internacionales, tales como el Marco Mundial de Biodiversidad de Kunming-Montreal de la Convención sobre la Diversidad Biológica y la Estrategia Nacional de Biodiversidad, promoviendo la integración de la biodiversidad en la gestión empresarial. </w:t>
      </w:r>
    </w:p>
    <w:p w14:paraId="0FD16190" w14:textId="77777777" w:rsidR="001F6FBC" w:rsidRDefault="001F6FB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6E9894AC" w14:textId="77777777" w:rsidR="001F6FBC" w:rsidRDefault="00000000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Generar impacto positivo en comunidades y territorios donde operan las empresas, integrando prácticas sostenibles que favorece la reducción de riesgos y la resiliencia en las cadenas de suministro y las operaciones.</w:t>
      </w:r>
    </w:p>
    <w:p w14:paraId="6E8C6FA3" w14:textId="77777777" w:rsidR="001F6FBC" w:rsidRDefault="001F6FB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1CA3A273" w14:textId="77777777" w:rsidR="001F6FBC" w:rsidRDefault="00000000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Impulsar la presentación de informes transparentes sobre el desempeño relacionado con la naturaleza, incluyendo la priorización de acciones tanto a nivel operativo como corporativo mediante objetivos medibles y evaluación el progreso e integren la biodiversidad en los esfuerzos de sostenibilidad más amplios (por ejemplo, ISO 14001, ISO 26000, ISO 17298:2025).</w:t>
      </w:r>
    </w:p>
    <w:p w14:paraId="4C9BCE5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0480B7F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 </w:t>
      </w:r>
    </w:p>
    <w:p w14:paraId="36EDAE7A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1.2. ¿Quién otorga esta Insignia?</w:t>
      </w:r>
    </w:p>
    <w:p w14:paraId="574B3FA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La Insignia por el Cambio: Biodiversidad es otorgada exclusivamente a empresas miembro de la Alianza Empresarial para el Desarrollo (AED), con el apoyo del Programa Biodiversidad y Negocios en Centroamérica y República Dominicana de la GIZ.</w:t>
      </w:r>
    </w:p>
    <w:p w14:paraId="7CD5F8DA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7B8C7D2" w14:textId="5F3D14A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center"/>
        <w:rPr>
          <w:rFonts w:ascii="Aptos" w:eastAsia="Aptos" w:hAnsi="Aptos" w:cs="Aptos"/>
          <w:color w:val="000000"/>
          <w:sz w:val="22"/>
          <w:szCs w:val="22"/>
        </w:rPr>
      </w:pPr>
    </w:p>
    <w:p w14:paraId="46D68A3F" w14:textId="5DA1AABC" w:rsidR="001F6FBC" w:rsidRDefault="001B2E9D" w:rsidP="001B2E9D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center"/>
        <w:rPr>
          <w:rFonts w:ascii="Aptos" w:eastAsia="Aptos" w:hAnsi="Aptos" w:cs="Aptos"/>
          <w:color w:val="000000"/>
          <w:sz w:val="22"/>
          <w:szCs w:val="22"/>
        </w:rPr>
      </w:pPr>
      <w:r w:rsidRPr="001B2E9D">
        <w:rPr>
          <w:rFonts w:ascii="Aptos" w:eastAsia="Aptos" w:hAnsi="Aptos" w:cs="Aptos"/>
          <w:color w:val="000000"/>
          <w:sz w:val="22"/>
          <w:szCs w:val="22"/>
        </w:rPr>
        <w:drawing>
          <wp:inline distT="0" distB="0" distL="0" distR="0" wp14:anchorId="1E1FDC1B" wp14:editId="22BF01AC">
            <wp:extent cx="3234690" cy="1089210"/>
            <wp:effectExtent l="0" t="0" r="3810" b="0"/>
            <wp:docPr id="511164119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64119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7296" cy="10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46C2" w14:textId="77777777" w:rsidR="001B2E9D" w:rsidRDefault="001B2E9D" w:rsidP="001B2E9D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center"/>
        <w:rPr>
          <w:rFonts w:ascii="Aptos" w:eastAsia="Aptos" w:hAnsi="Aptos" w:cs="Aptos"/>
          <w:color w:val="000000"/>
          <w:sz w:val="22"/>
          <w:szCs w:val="22"/>
        </w:rPr>
      </w:pPr>
    </w:p>
    <w:p w14:paraId="228B5A6D" w14:textId="77777777" w:rsidR="001B2E9D" w:rsidRDefault="001B2E9D" w:rsidP="001B2E9D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center"/>
        <w:rPr>
          <w:rFonts w:ascii="Aptos" w:eastAsia="Aptos" w:hAnsi="Aptos" w:cs="Aptos"/>
          <w:color w:val="000000"/>
          <w:sz w:val="22"/>
          <w:szCs w:val="22"/>
        </w:rPr>
      </w:pPr>
    </w:p>
    <w:p w14:paraId="2F826D4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9A60C56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234222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lastRenderedPageBreak/>
        <w:t>1.3. Recomendaciones</w:t>
      </w:r>
    </w:p>
    <w:p w14:paraId="150EDCA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7633CC21" w14:textId="77777777" w:rsidR="001F6FBC" w:rsidRDefault="00000000">
      <w:pPr>
        <w:widowControl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Antes de completar el formulario de postulación, asegúrese de haber revisado: </w:t>
      </w:r>
    </w:p>
    <w:p w14:paraId="3C2B098C" w14:textId="77777777" w:rsidR="001F6FBC" w:rsidRDefault="00000000">
      <w:pPr>
        <w:widowControl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El Reglamento de participación del Programa Insignias por el Cambio.</w:t>
      </w:r>
    </w:p>
    <w:p w14:paraId="5A1A0791" w14:textId="77777777" w:rsidR="001F6FBC" w:rsidRDefault="00000000">
      <w:pPr>
        <w:widowControl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La información general de la Insignia por el Cambio: </w:t>
      </w:r>
      <w:r>
        <w:rPr>
          <w:rFonts w:ascii="Aptos" w:eastAsia="Aptos" w:hAnsi="Aptos" w:cs="Aptos"/>
          <w:b/>
          <w:color w:val="000000"/>
          <w:sz w:val="22"/>
          <w:szCs w:val="22"/>
        </w:rPr>
        <w:t>Biodiversidad</w:t>
      </w:r>
      <w:r>
        <w:rPr>
          <w:rFonts w:ascii="Aptos" w:eastAsia="Aptos" w:hAnsi="Aptos" w:cs="Aptos"/>
          <w:color w:val="000000"/>
          <w:sz w:val="22"/>
          <w:szCs w:val="22"/>
        </w:rPr>
        <w:t>, está disponible en el siguiente enlace.</w:t>
      </w:r>
    </w:p>
    <w:p w14:paraId="33A118FF" w14:textId="77777777" w:rsidR="001F6FBC" w:rsidRDefault="00000000">
      <w:pPr>
        <w:widowControl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hyperlink r:id="rId10">
        <w:r>
          <w:rPr>
            <w:rFonts w:ascii="Aptos" w:eastAsia="Aptos" w:hAnsi="Aptos" w:cs="Aptos"/>
            <w:b/>
            <w:color w:val="0000FF"/>
            <w:sz w:val="22"/>
            <w:szCs w:val="22"/>
            <w:u w:val="single"/>
          </w:rPr>
          <w:t>https://www.aedcr.com/oferta-de-valor/insignias-por-el-cambio</w:t>
        </w:r>
      </w:hyperlink>
    </w:p>
    <w:p w14:paraId="4648C7E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7128C30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1.4. Plataforma </w:t>
      </w:r>
      <w:proofErr w:type="spellStart"/>
      <w:r>
        <w:rPr>
          <w:rFonts w:ascii="Aptos" w:eastAsia="Aptos" w:hAnsi="Aptos" w:cs="Aptos"/>
          <w:b/>
          <w:color w:val="000000"/>
          <w:sz w:val="22"/>
          <w:szCs w:val="22"/>
        </w:rPr>
        <w:t>Survey</w:t>
      </w:r>
      <w:proofErr w:type="spellEnd"/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ptos" w:eastAsia="Aptos" w:hAnsi="Aptos" w:cs="Aptos"/>
          <w:b/>
          <w:color w:val="000000"/>
          <w:sz w:val="22"/>
          <w:szCs w:val="22"/>
        </w:rPr>
        <w:t>Monkey</w:t>
      </w:r>
      <w:proofErr w:type="spellEnd"/>
    </w:p>
    <w:p w14:paraId="43CEB78A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6C63F46F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El formulario de postulación debe ser completado utilizando la plataforma 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Survey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Monkey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 xml:space="preserve">. </w:t>
      </w:r>
    </w:p>
    <w:p w14:paraId="51A5353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Puede encontrar el formulario en el siguiente enlace:</w:t>
      </w:r>
    </w:p>
    <w:p w14:paraId="49F7789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5DA0B21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  <w:hyperlink r:id="rId11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https://es.surveymonkey.com/r/9FVNP98</w:t>
        </w:r>
      </w:hyperlink>
    </w:p>
    <w:p w14:paraId="08E9B56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8E0DDA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5A50499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right="437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Esta plataforma no guarda la información de manera automática por lo que le recomendamos, redactar primero sus respuestas en este documento de Word y, luego trasladarlas al </w:t>
      </w:r>
      <w:proofErr w:type="spellStart"/>
      <w:r>
        <w:rPr>
          <w:rFonts w:ascii="Aptos" w:eastAsia="Aptos" w:hAnsi="Aptos" w:cs="Aptos"/>
          <w:b/>
          <w:color w:val="000000"/>
          <w:sz w:val="22"/>
          <w:szCs w:val="22"/>
        </w:rPr>
        <w:t>Survey</w:t>
      </w:r>
      <w:proofErr w:type="spellEnd"/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ptos" w:eastAsia="Aptos" w:hAnsi="Aptos" w:cs="Aptos"/>
          <w:b/>
          <w:color w:val="000000"/>
          <w:sz w:val="22"/>
          <w:szCs w:val="22"/>
        </w:rPr>
        <w:t>Monkey</w:t>
      </w:r>
      <w:proofErr w:type="spellEnd"/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. </w:t>
      </w:r>
    </w:p>
    <w:p w14:paraId="16AE37C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49D963F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1.5. Consultas</w:t>
      </w:r>
    </w:p>
    <w:p w14:paraId="1C99AC0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Cualquier consulta puede dirigirla a Marcela Rivera, Coordinadora de Incidencia y Alianzas Público-Privadas: </w:t>
      </w:r>
      <w:hyperlink r:id="rId12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marcelarivera@aedcr.com</w:t>
        </w:r>
      </w:hyperlink>
      <w:r>
        <w:rPr>
          <w:color w:val="000000"/>
        </w:rPr>
        <w:t xml:space="preserve">. 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Solo se atendarán consultas por esta vía. </w:t>
      </w:r>
    </w:p>
    <w:p w14:paraId="6D73FB0D" w14:textId="77777777" w:rsidR="001B2E9D" w:rsidRDefault="001B2E9D">
      <w:pPr>
        <w:widowControl/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E696AC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1.6. Fechas importantes </w:t>
      </w:r>
    </w:p>
    <w:p w14:paraId="3D320CCA" w14:textId="77777777" w:rsidR="001F6FBC" w:rsidRDefault="00000000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Periodo de postulación: 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del </w:t>
      </w:r>
      <w:r>
        <w:rPr>
          <w:rFonts w:ascii="Aptos" w:eastAsia="Aptos" w:hAnsi="Aptos" w:cs="Aptos"/>
          <w:b/>
          <w:sz w:val="22"/>
          <w:szCs w:val="22"/>
        </w:rPr>
        <w:t>5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al 18 de noviembre, 2025.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No se aceptarán postulaciones después de ese periodo. </w:t>
      </w:r>
    </w:p>
    <w:p w14:paraId="44217993" w14:textId="77777777" w:rsidR="001F6FBC" w:rsidRDefault="00000000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435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Resultado de las postulaciones:  </w:t>
      </w:r>
      <w:r>
        <w:rPr>
          <w:rFonts w:ascii="Aptos" w:eastAsia="Aptos" w:hAnsi="Aptos" w:cs="Aptos"/>
          <w:color w:val="000000"/>
          <w:sz w:val="22"/>
          <w:szCs w:val="22"/>
        </w:rPr>
        <w:t>El resultado de las postulaciones será comunicado a las empresas u organizaciones participantes el 21 de noviembre, 2025. </w:t>
      </w:r>
    </w:p>
    <w:p w14:paraId="5341CE39" w14:textId="77777777" w:rsidR="001F6FBC" w:rsidRDefault="0000000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right="435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Premiación: </w:t>
      </w:r>
      <w:r>
        <w:rPr>
          <w:rFonts w:ascii="Aptos" w:eastAsia="Aptos" w:hAnsi="Aptos" w:cs="Aptos"/>
          <w:color w:val="000000"/>
          <w:sz w:val="22"/>
          <w:szCs w:val="22"/>
        </w:rPr>
        <w:t>3 de diciembre en AFZ.</w:t>
      </w:r>
      <w:r>
        <w:rPr>
          <w:rFonts w:ascii="Aptos" w:eastAsia="Aptos" w:hAnsi="Aptos" w:cs="Aptos"/>
          <w:b/>
          <w:color w:val="000000"/>
          <w:sz w:val="22"/>
          <w:szCs w:val="22"/>
        </w:rPr>
        <w:t> </w:t>
      </w:r>
    </w:p>
    <w:p w14:paraId="7AD2AAE5" w14:textId="7EF31929" w:rsidR="001B2E9D" w:rsidRDefault="001B2E9D">
      <w:pPr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br w:type="page"/>
      </w:r>
    </w:p>
    <w:p w14:paraId="1E914809" w14:textId="77777777" w:rsidR="001F6FBC" w:rsidRDefault="00000000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rFonts w:ascii="Century Gothic" w:eastAsia="Century Gothic" w:hAnsi="Century Gothic" w:cs="Century Gothic"/>
          <w:color w:val="1F497D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497D"/>
          <w:sz w:val="28"/>
          <w:szCs w:val="28"/>
        </w:rPr>
        <w:lastRenderedPageBreak/>
        <w:t>Formulario</w:t>
      </w:r>
    </w:p>
    <w:p w14:paraId="4685474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20B551F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Sección 1: Información general de la empresa. </w:t>
      </w:r>
    </w:p>
    <w:p w14:paraId="07CD24D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Puntaje: 5 puntos</w:t>
      </w:r>
    </w:p>
    <w:p w14:paraId="640ADD6A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FDD1AC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1. Nombre de la empresa</w:t>
      </w:r>
    </w:p>
    <w:p w14:paraId="3058B802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697E04B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1B84869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62C5DE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2.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Nombre completo de la persona contacto de la empresa.  </w:t>
      </w:r>
      <w:r>
        <w:rPr>
          <w:rFonts w:ascii="Aptos" w:eastAsia="Aptos" w:hAnsi="Aptos" w:cs="Aptos"/>
          <w:color w:val="000000"/>
          <w:sz w:val="22"/>
          <w:szCs w:val="22"/>
        </w:rPr>
        <w:t>Por favor, indicar la persona que será el enlace para la comunicación de la empresa con AED. </w:t>
      </w:r>
    </w:p>
    <w:p w14:paraId="2F1AEA84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6A39901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3D31870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016760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3. Puesto de la persona de contacto</w:t>
      </w:r>
    </w:p>
    <w:p w14:paraId="68B9E95D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3F3A8F4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4980969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4. Correo electrónico de la persona contacto</w:t>
      </w:r>
    </w:p>
    <w:p w14:paraId="17ADE0D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0496FD2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2F79CC3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5. Número de teléfono de la persona contacto</w:t>
      </w:r>
    </w:p>
    <w:p w14:paraId="6E9BD25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6AE11936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891231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6. Sitio web de la empresa</w:t>
      </w:r>
    </w:p>
    <w:p w14:paraId="52FB96D9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</w:rPr>
        <w:t>Haga clic o pulse aquí para escribir texto.</w:t>
      </w:r>
    </w:p>
    <w:p w14:paraId="18D6E1D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6A2DB3D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7. Redes sociales oficiales de la empresa</w:t>
      </w:r>
    </w:p>
    <w:p w14:paraId="30C15661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041B88F4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2F61B79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8. Ubicación geográfica (Provincia, Cantón, Distrito)</w:t>
      </w:r>
    </w:p>
    <w:p w14:paraId="52CC98C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E0E1FB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4EE2F73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715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ab/>
      </w:r>
    </w:p>
    <w:p w14:paraId="74329CA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9. Indique el tamaño de la empresa</w:t>
      </w:r>
    </w:p>
    <w:p w14:paraId="54B05176" w14:textId="77777777" w:rsidR="001F6FB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Grande (más de 300 personas)</w:t>
      </w:r>
    </w:p>
    <w:p w14:paraId="0B320EE3" w14:textId="77777777" w:rsidR="001F6FB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Mediana (de 100 a 299 personas)</w:t>
      </w:r>
    </w:p>
    <w:p w14:paraId="1A71C6FA" w14:textId="77777777" w:rsidR="001F6FB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Pequeña (de 20 a 100 personas)</w:t>
      </w:r>
    </w:p>
    <w:p w14:paraId="19EB1441" w14:textId="77777777" w:rsidR="001F6FB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Microempresa (menos de 20 personas)</w:t>
      </w:r>
    </w:p>
    <w:p w14:paraId="6A74B44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1A34667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10. Su empresa es: </w:t>
      </w:r>
    </w:p>
    <w:p w14:paraId="674B2A2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715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ab/>
      </w:r>
    </w:p>
    <w:p w14:paraId="499C4AD2" w14:textId="77777777" w:rsidR="001F6FB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Local</w:t>
      </w:r>
    </w:p>
    <w:p w14:paraId="0BEF266B" w14:textId="77777777" w:rsidR="001F6FBC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Transnacional</w:t>
      </w:r>
    </w:p>
    <w:p w14:paraId="70A19F5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36A25CC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lastRenderedPageBreak/>
        <w:t>11. ¿Cómo se clasifica su empresa, según el sector de actividad?</w:t>
      </w:r>
    </w:p>
    <w:p w14:paraId="1A38B34A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715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ab/>
      </w:r>
    </w:p>
    <w:p w14:paraId="0C42EFDC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Agro y agroindustria</w:t>
      </w:r>
    </w:p>
    <w:p w14:paraId="7EF87374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Agropecuario</w:t>
      </w:r>
    </w:p>
    <w:p w14:paraId="1C72339C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Banca y finanzas</w:t>
      </w:r>
    </w:p>
    <w:p w14:paraId="6432B4EC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Comercio y detalle</w:t>
      </w:r>
    </w:p>
    <w:p w14:paraId="0853A5FE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Servicios</w:t>
      </w:r>
    </w:p>
    <w:p w14:paraId="0C13B61A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Educación</w:t>
      </w:r>
    </w:p>
    <w:p w14:paraId="6B3DB917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Energía</w:t>
      </w:r>
    </w:p>
    <w:p w14:paraId="39F2A9A8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Industria</w:t>
      </w:r>
    </w:p>
    <w:p w14:paraId="2D636714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Inmobiliario y construcción</w:t>
      </w:r>
    </w:p>
    <w:p w14:paraId="597623F6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Telecomunicaciones</w:t>
      </w:r>
    </w:p>
    <w:p w14:paraId="244E68F7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Medios de comunicación</w:t>
      </w:r>
    </w:p>
    <w:p w14:paraId="6F1D81FA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Turismo</w:t>
      </w:r>
    </w:p>
    <w:p w14:paraId="5A104124" w14:textId="77777777" w:rsidR="001F6FB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Otro. Específique:</w:t>
      </w:r>
    </w:p>
    <w:p w14:paraId="3C9FDC84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BDB970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12. Indique el total de personas colaboradoras que laboran en su empresa</w:t>
      </w:r>
      <w:r>
        <w:rPr>
          <w:rFonts w:ascii="Aptos" w:eastAsia="Aptos" w:hAnsi="Aptos" w:cs="Aptos"/>
          <w:b/>
          <w:color w:val="000000"/>
          <w:sz w:val="22"/>
          <w:szCs w:val="22"/>
        </w:rPr>
        <w:tab/>
      </w:r>
    </w:p>
    <w:p w14:paraId="123D068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666666"/>
          <w:sz w:val="22"/>
          <w:szCs w:val="22"/>
          <w:shd w:val="clear" w:color="auto" w:fill="F2F2F2"/>
        </w:rPr>
        <w:t>Haga clic o pulse aquí para escribir texto.</w:t>
      </w:r>
    </w:p>
    <w:p w14:paraId="4A2FA0D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20392182" w14:textId="77777777" w:rsidR="001F6FBC" w:rsidRDefault="00000000">
      <w:pPr>
        <w:rPr>
          <w:rFonts w:ascii="Aptos" w:eastAsia="Aptos" w:hAnsi="Aptos" w:cs="Aptos"/>
          <w:b/>
          <w:sz w:val="22"/>
          <w:szCs w:val="22"/>
        </w:rPr>
      </w:pPr>
      <w:r>
        <w:br w:type="page"/>
      </w:r>
    </w:p>
    <w:p w14:paraId="4AC738D0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lastRenderedPageBreak/>
        <w:t>Sección 2: Autodiagnóstico/Compromiso Empresarial</w:t>
      </w:r>
    </w:p>
    <w:p w14:paraId="57DB736E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Puntaje: 25 puntos</w:t>
      </w:r>
    </w:p>
    <w:p w14:paraId="18E82412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CBC899A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Las empresas que asumen un compromiso con la biodiversidad reconocen que su éxito y operación en el largo plazo depende también de la salud de los ecosistemas y los servicios que brindan. Comprender cómo sus operaciones dependen e impactan la naturaleza les permite tomar decisiones más informadas, gestionar riesgos y generar oportunidades sostenibles favoreciendo incluso la resiliencia en las cadenas de suministro. </w:t>
      </w:r>
    </w:p>
    <w:p w14:paraId="07F7A23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217574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Este compromiso permite evaluar su nivel de progreso en relación con prácticas corporativas vinculadas a la biodiversidad, la sostenibilidad ambiental y el cumplimiento de políticas y estándares internacionales, ya que entienden que a medida que aumentan los riesgos para la biodiversidad, también lo hacen las presiones regulatorias, reputacionales y operativas.</w:t>
      </w:r>
    </w:p>
    <w:p w14:paraId="147BE7D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707A84B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EE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13. ¿La empresa ha evaluado los riesgos, impactos y dependencias de sus operaciones en relación con la biodiversidad? </w:t>
      </w:r>
    </w:p>
    <w:p w14:paraId="2742374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EE0000"/>
          <w:sz w:val="22"/>
          <w:szCs w:val="22"/>
        </w:rPr>
      </w:pPr>
    </w:p>
    <w:p w14:paraId="324E52EA" w14:textId="77777777" w:rsidR="001F6FB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01CFAB7C" w14:textId="77777777" w:rsidR="001F6FB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16F26AAC" w14:textId="77777777" w:rsidR="001F6FB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6CF30BE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31D397F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14. ¿Está su empresa familiarizada con el Marco Global de Biodiversidad? </w:t>
      </w:r>
    </w:p>
    <w:p w14:paraId="5333922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EE0000"/>
          <w:sz w:val="22"/>
          <w:szCs w:val="22"/>
        </w:rPr>
      </w:pPr>
    </w:p>
    <w:p w14:paraId="7C7BCEC4" w14:textId="77777777" w:rsidR="001F6FBC" w:rsidRDefault="00000000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34B83029" w14:textId="77777777" w:rsidR="001F6FBC" w:rsidRDefault="00000000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191C7195" w14:textId="77777777" w:rsidR="001F6FBC" w:rsidRDefault="00000000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733E2F0D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3A0025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15. ¿Ha identificado su empresa de qué manera contribuye o puede contribuir al cumplimiento de metas específicas del Marco Global de Biodiversidad?</w:t>
      </w:r>
    </w:p>
    <w:p w14:paraId="1C862D0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EE0000"/>
          <w:sz w:val="22"/>
          <w:szCs w:val="22"/>
        </w:rPr>
      </w:pPr>
    </w:p>
    <w:p w14:paraId="627B3213" w14:textId="77777777" w:rsidR="001F6FBC" w:rsidRDefault="00000000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2B3CE163" w14:textId="77777777" w:rsidR="001F6FBC" w:rsidRDefault="00000000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599F6EAD" w14:textId="77777777" w:rsidR="001F6FBC" w:rsidRDefault="00000000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5465C946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FE767E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16. ¿Qué nivel de riesgo representa para su empresa la falta de gestión adecuada de la biodiversidad en sus operaciones o cadena de valor? </w:t>
      </w:r>
      <w:r>
        <w:rPr>
          <w:rFonts w:ascii="Aptos" w:eastAsia="Aptos" w:hAnsi="Aptos" w:cs="Aptos"/>
          <w:color w:val="000000"/>
          <w:sz w:val="22"/>
          <w:szCs w:val="22"/>
        </w:rPr>
        <w:t>(Considere factores como la dependencia de materias primas naturales, impacto ambiental directo, necesidad de descontaminación, o vulnerabilidad ante el cambio climático, entre otros.)</w:t>
      </w:r>
    </w:p>
    <w:p w14:paraId="4B8920B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6B80D1A" w14:textId="77777777" w:rsidR="001F6FBC" w:rsidRDefault="0000000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Alto: Actividades con alta exposición a riesgos significativos para la biodiversidad (ej. minería, petróleo y gas, pesca, agroindustria).</w:t>
      </w:r>
    </w:p>
    <w:p w14:paraId="3DDB8061" w14:textId="77777777" w:rsidR="001F6FBC" w:rsidRDefault="0000000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Medio: Actividades con exposición moderada a riesgos que podrían ser significativos (ej. producción de alimentos, turismo, transporte).</w:t>
      </w:r>
    </w:p>
    <w:p w14:paraId="28D8CC3A" w14:textId="77777777" w:rsidR="001F6FBC" w:rsidRDefault="0000000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lastRenderedPageBreak/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Bajo: Actividades con riesgo variable o bajo impacto directo sobre la biodiversidad (ej. servicios de software, telecomunicaciones, servicios financieros).</w:t>
      </w:r>
    </w:p>
    <w:p w14:paraId="201F8F62" w14:textId="77777777" w:rsidR="001F6FBC" w:rsidRDefault="0000000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No estoy seguro/a</w:t>
      </w:r>
    </w:p>
    <w:p w14:paraId="75CC72EC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F61BD2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17. ¿La empresa ha identificado riesgos legales, reputacionales, operativos o financieros relacionados con la pérdida de biodiversidad?</w:t>
      </w:r>
    </w:p>
    <w:p w14:paraId="23A2268F" w14:textId="77777777" w:rsidR="001F6FBC" w:rsidRDefault="00000000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1EAE07EE" w14:textId="77777777" w:rsidR="001F6FBC" w:rsidRDefault="00000000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1572EFFC" w14:textId="77777777" w:rsidR="001F6FBC" w:rsidRDefault="00000000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756D44B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7BF1830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18. Seleccione las áreas en las que su empresa ha implementado acciones, políticas o proyectos relacionados con la conservación y uso sostenible de la biodiversidad. Marque todas las que apliquen.</w:t>
      </w:r>
    </w:p>
    <w:p w14:paraId="7B3CBB6B" w14:textId="77777777" w:rsidR="001F6FBC" w:rsidRDefault="00000000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b/>
          <w:color w:val="000000"/>
          <w:sz w:val="22"/>
          <w:szCs w:val="22"/>
        </w:rPr>
        <w:t>Instalaciones y paisaje: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acciones para conservar, recuperar o restaurar ecosistemas en las instalaciones de la empresa como: jardines, zonas verdes o entornos naturales cercanos (por ejemplo: reforestación, corredores biológicos, infraestructura verde).</w:t>
      </w:r>
    </w:p>
    <w:p w14:paraId="63EEFF44" w14:textId="77777777" w:rsidR="001F6FBC" w:rsidRDefault="00000000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b/>
          <w:color w:val="000000"/>
          <w:sz w:val="22"/>
          <w:szCs w:val="22"/>
        </w:rPr>
        <w:t>Gobernanza y estrategia: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incorporación de la biodiversidad en políticas corporativas, planes estratégicos, metas de sostenibilidad y/o reportes públicos.</w:t>
      </w:r>
    </w:p>
    <w:p w14:paraId="62C3B63B" w14:textId="77777777" w:rsidR="001F6FBC" w:rsidRDefault="00000000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b/>
          <w:color w:val="000000"/>
          <w:sz w:val="22"/>
          <w:szCs w:val="22"/>
        </w:rPr>
        <w:t>Cadena de suministro: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gestión responsable de proveedores y materias primas, priorizando insumos sostenibles, trazabilidad y prácticas de bajo impacto ambiental.</w:t>
      </w:r>
    </w:p>
    <w:p w14:paraId="0932F02B" w14:textId="77777777" w:rsidR="001F6FBC" w:rsidRDefault="00000000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b/>
          <w:color w:val="000000"/>
          <w:sz w:val="22"/>
          <w:szCs w:val="22"/>
        </w:rPr>
        <w:t>Productos y servicios: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diseño o adaptación de productos, servicios o modelos de negocio que contribuyan a la conservación de la biodiversidad, reduzcan impactos o promuevan el consumo responsable.</w:t>
      </w:r>
    </w:p>
    <w:p w14:paraId="02346955" w14:textId="77777777" w:rsidR="001F6FBC" w:rsidRDefault="00000000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ha implementado acciones</w:t>
      </w:r>
    </w:p>
    <w:p w14:paraId="2FB98ED6" w14:textId="77777777" w:rsidR="001F6FBC" w:rsidRDefault="00000000">
      <w:pPr>
        <w:widowControl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Otro. Específique______________________________________________</w:t>
      </w:r>
    </w:p>
    <w:p w14:paraId="7CA980F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MS Gothic" w:eastAsia="MS Gothic" w:hAnsi="MS Gothic" w:cs="MS Gothic"/>
          <w:b/>
          <w:color w:val="000000"/>
          <w:sz w:val="22"/>
          <w:szCs w:val="22"/>
        </w:rPr>
      </w:pPr>
    </w:p>
    <w:p w14:paraId="0DC61AD7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1. 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Por favor, incluya las evidencias (registros, estadísticas, otros) en el formulario de </w:t>
      </w:r>
      <w:proofErr w:type="spellStart"/>
      <w:r>
        <w:rPr>
          <w:rFonts w:ascii="Aptos" w:eastAsia="Aptos" w:hAnsi="Aptos" w:cs="Aptos"/>
          <w:b/>
          <w:color w:val="000000"/>
          <w:sz w:val="22"/>
          <w:szCs w:val="22"/>
        </w:rPr>
        <w:t>Survey</w:t>
      </w:r>
      <w:proofErr w:type="spellEnd"/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ptos" w:eastAsia="Aptos" w:hAnsi="Aptos" w:cs="Aptos"/>
          <w:b/>
          <w:color w:val="000000"/>
          <w:sz w:val="22"/>
          <w:szCs w:val="22"/>
        </w:rPr>
        <w:t>Monkey</w:t>
      </w:r>
      <w:proofErr w:type="spellEnd"/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las evidencias están separadas por las áreas anteriores)</w:t>
      </w:r>
    </w:p>
    <w:p w14:paraId="0400751D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tbl>
      <w:tblPr>
        <w:tblStyle w:val="a"/>
        <w:tblW w:w="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"/>
      </w:tblGrid>
      <w:tr w:rsidR="001F6FBC" w14:paraId="3CBDE988" w14:textId="77777777">
        <w:tc>
          <w:tcPr>
            <w:tcW w:w="96" w:type="dxa"/>
            <w:vAlign w:val="center"/>
          </w:tcPr>
          <w:p w14:paraId="20998632" w14:textId="77777777" w:rsidR="001F6FBC" w:rsidRDefault="001F6FB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jc w:val="both"/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</w:pPr>
          </w:p>
        </w:tc>
      </w:tr>
    </w:tbl>
    <w:p w14:paraId="5CB4D72D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19. ¿Existe una política interna que contempla la biodiversidad como parte de la estrategia de sostenibilidad?</w:t>
      </w:r>
    </w:p>
    <w:p w14:paraId="20AFD236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14201492" w14:textId="77777777" w:rsidR="001F6FBC" w:rsidRDefault="00000000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2DC1EC4C" w14:textId="77777777" w:rsidR="001F6FBC" w:rsidRDefault="00000000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0392EF7D" w14:textId="77777777" w:rsidR="001F6FBC" w:rsidRDefault="00000000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segura/o</w:t>
      </w:r>
    </w:p>
    <w:p w14:paraId="36FA33A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79C4BB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2.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los documentos que evidencian dicha política</w:t>
      </w:r>
    </w:p>
    <w:p w14:paraId="021147E2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BFF5681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20. ¿La empresa cuenta con una estrategia o plan específico relacionado con la biodiversidad, alineado con su política ambiental o de sostenibilidad? </w:t>
      </w:r>
    </w:p>
    <w:p w14:paraId="3DA695EA" w14:textId="77777777" w:rsidR="001F6FBC" w:rsidRDefault="00000000">
      <w:pPr>
        <w:widowControl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3AD216F0" w14:textId="77777777" w:rsidR="001F6FBC" w:rsidRDefault="00000000">
      <w:pPr>
        <w:widowControl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lastRenderedPageBreak/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28C6C25E" w14:textId="77777777" w:rsidR="001F6FBC" w:rsidRDefault="00000000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No estoy segura/o</w:t>
      </w:r>
    </w:p>
    <w:p w14:paraId="6C1B4712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6D825CD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B0F0"/>
          <w:sz w:val="22"/>
          <w:szCs w:val="22"/>
        </w:rPr>
      </w:pPr>
    </w:p>
    <w:p w14:paraId="3D30CC7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3.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los documentos que evidencian dicha estrategia/plan de acción.</w:t>
      </w:r>
    </w:p>
    <w:p w14:paraId="1420F72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FB5772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7FA97FB7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21. Indique las áreas de acción en las que su empresa desarrolla iniciativas, programas o proyectos relacionados con la biodiversidad y la naturaleza. Marque todas las que apliquen:</w:t>
      </w:r>
    </w:p>
    <w:p w14:paraId="24957A2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157D035E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Conservación y restauración</w:t>
      </w:r>
    </w:p>
    <w:p w14:paraId="77F6D9A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408D7D3" w14:textId="77777777" w:rsidR="001F6FBC" w:rsidRDefault="0000000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Conservación de ecosistemas y hábitats naturales</w:t>
      </w:r>
    </w:p>
    <w:p w14:paraId="724C92BD" w14:textId="77777777" w:rsidR="001F6FBC" w:rsidRDefault="0000000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Protección de especies (fauna, flora, especies endémicas)</w:t>
      </w:r>
    </w:p>
    <w:p w14:paraId="7EA65BBC" w14:textId="77777777" w:rsidR="001F6FBC" w:rsidRDefault="0000000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Restauración ecológica (reforestación, regeneración natural, rehabilitación de áreas degradadas)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</w:p>
    <w:p w14:paraId="4F1A3DE5" w14:textId="77777777" w:rsidR="001F6FBC" w:rsidRDefault="0000000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Mantenimiento o mejora de conectividad ecológica / corredores biológicos</w:t>
      </w:r>
    </w:p>
    <w:p w14:paraId="3CC56B1C" w14:textId="77777777" w:rsidR="001F6FBC" w:rsidRDefault="0000000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Otro. Específique______________________________________________</w:t>
      </w:r>
    </w:p>
    <w:p w14:paraId="7CAAE0B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27CD57B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Uso sostenible y gestión de recursos</w:t>
      </w:r>
    </w:p>
    <w:p w14:paraId="4A169E4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0C31EC0" w14:textId="77777777" w:rsidR="001F6FBC" w:rsidRDefault="0000000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Uso sostenible de recursos naturales (agua, suelo, bosques, productos no maderables, pesca, etc.)</w:t>
      </w:r>
    </w:p>
    <w:p w14:paraId="387F897C" w14:textId="77777777" w:rsidR="001F6FBC" w:rsidRDefault="0000000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Agricultura sostenible o prácticas productivas amigables con la biodiversidad</w:t>
      </w:r>
    </w:p>
    <w:p w14:paraId="0FCA3CCE" w14:textId="77777777" w:rsidR="001F6FBC" w:rsidRDefault="0000000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Infraestructura verde</w:t>
      </w:r>
    </w:p>
    <w:p w14:paraId="5C8B6DBF" w14:textId="77777777" w:rsidR="001F6FBC" w:rsidRDefault="0000000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S</w:t>
      </w:r>
      <w:r>
        <w:rPr>
          <w:rFonts w:ascii="Aptos" w:eastAsia="Aptos" w:hAnsi="Aptos" w:cs="Aptos"/>
          <w:color w:val="000000"/>
          <w:sz w:val="22"/>
          <w:szCs w:val="22"/>
        </w:rPr>
        <w:t>oluciones basadas en la naturaleza (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SbN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>)</w:t>
      </w:r>
    </w:p>
    <w:p w14:paraId="6BFE1A17" w14:textId="77777777" w:rsidR="001F6FBC" w:rsidRDefault="0000000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Manejo responsable de residuos, aguas o suelos que reduzca presión sobre ecosistemas</w:t>
      </w:r>
    </w:p>
    <w:p w14:paraId="0E3BDF2B" w14:textId="77777777" w:rsidR="001F6FBC" w:rsidRDefault="00000000">
      <w:pPr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Otro. Específique______________________________________________</w:t>
      </w:r>
    </w:p>
    <w:p w14:paraId="29ED1D02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87EABE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Innovación, medición y conocimiento </w:t>
      </w:r>
    </w:p>
    <w:p w14:paraId="7E9545AE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F9F2E14" w14:textId="77777777" w:rsidR="001F6FBC" w:rsidRDefault="0000000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Innovación o tecnologías limpias que favorezcan la conservación de la biodiversidad</w:t>
      </w:r>
    </w:p>
    <w:p w14:paraId="58B7977F" w14:textId="77777777" w:rsidR="001F6FBC" w:rsidRDefault="0000000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Monitoreo, indicadores y reportes de biodiversidad (por ejemplo, 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Biodiversity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Check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>, GRI, SBTN)</w:t>
      </w:r>
    </w:p>
    <w:p w14:paraId="163BC200" w14:textId="77777777" w:rsidR="001F6FBC" w:rsidRDefault="0000000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Investigación científica o alianzas con universidades, ONG o centros de conservación</w:t>
      </w:r>
    </w:p>
    <w:p w14:paraId="0D8E2BD5" w14:textId="77777777" w:rsidR="001F6FBC" w:rsidRDefault="0000000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Educación, sensibilización y comunicación sobre biodiversidad</w:t>
      </w:r>
    </w:p>
    <w:p w14:paraId="223435D7" w14:textId="77777777" w:rsidR="001F6FBC" w:rsidRDefault="00000000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Otro. Específique______________________________________________</w:t>
      </w:r>
    </w:p>
    <w:p w14:paraId="48023A1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87A8A86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66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021032F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D83E701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Valor compartido y acción colectiva</w:t>
      </w:r>
    </w:p>
    <w:p w14:paraId="484215C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A49B22F" w14:textId="77777777" w:rsidR="001F6FBC" w:rsidRDefault="00000000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Colaboración con comunidades locales en conservación o uso sostenible de la biodiversidad</w:t>
      </w:r>
    </w:p>
    <w:p w14:paraId="68456E78" w14:textId="77777777" w:rsidR="001F6FBC" w:rsidRDefault="00000000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Programas de compensación o retribución ecológica / pago por servicios ecosistémicos (por ejemplo; Pago Por Servicios Ambientales)</w:t>
      </w:r>
    </w:p>
    <w:p w14:paraId="4AABD0AD" w14:textId="77777777" w:rsidR="001F6FBC" w:rsidRDefault="00000000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Proyectos de voluntariado corporativo ambiental o restauración participativa</w:t>
      </w:r>
    </w:p>
    <w:p w14:paraId="3C7169F2" w14:textId="77777777" w:rsidR="001F6FBC" w:rsidRDefault="00000000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Participación en alianzas o plataformas sectoriales para la gestión de biodiversidad</w:t>
      </w:r>
    </w:p>
    <w:p w14:paraId="65FA2E5F" w14:textId="77777777" w:rsidR="001F6FBC" w:rsidRDefault="00000000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Colaboración con comunidades para el desarrollo de capacidades, alternativas económicas, educación ambiental con enfoque en biodiversidad</w:t>
      </w:r>
    </w:p>
    <w:p w14:paraId="49D1DAF6" w14:textId="77777777" w:rsidR="001F6FBC" w:rsidRDefault="00000000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Otro. Específique______________________________________________</w:t>
      </w:r>
    </w:p>
    <w:p w14:paraId="12C9F12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8351A3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Georgia" w:eastAsia="Georgia" w:hAnsi="Georgia" w:cs="Georgia"/>
          <w:color w:val="000000"/>
          <w:sz w:val="15"/>
          <w:szCs w:val="15"/>
        </w:rPr>
      </w:pPr>
    </w:p>
    <w:p w14:paraId="583BA0E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Sección 3: Liderazgo empresarial</w:t>
      </w:r>
    </w:p>
    <w:p w14:paraId="0298672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Puntaje: 20 puntos</w:t>
      </w:r>
    </w:p>
    <w:p w14:paraId="2BB93315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7AE97B27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Las empresas líderes en sostenibilidad van más allá del cumplimiento ambiental: integran la biodiversidad en su propósito y en la forma en que hacen negocios. Reconocen que proteger los ecosistemas no solo es una responsabilidad, sino también una oportunidad para innovar, fortalecer su reputación y generar valor compartido.</w:t>
      </w:r>
    </w:p>
    <w:p w14:paraId="6A2685C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2E7BC0C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Cada vez es más frecuente que las organizaciones promuevan una cultura interna que valore y cuide la naturaleza, impulsen la acción colectiva junto a otras empresas, comunidades y aliados, y comuniquen sus logros con transparencia. Este liderazgo inspira a otras compañías y contribuye activamente a la conservación de la biodiversidad y la resiliencia del país.</w:t>
      </w:r>
    </w:p>
    <w:p w14:paraId="6F26098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14757FB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22. ¿El máximo órgano de gobernanza reconoce formalmente que la biodiversidad es un aspecto relevante para la empresa? Indique el nivel de evidencia que su empresa puede demostrar:</w:t>
      </w:r>
    </w:p>
    <w:p w14:paraId="490701FD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CE41D87" w14:textId="77777777" w:rsidR="001F6FB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No hay evidencia ni acciones documentadas</w:t>
      </w:r>
    </w:p>
    <w:p w14:paraId="464D9CFC" w14:textId="77777777" w:rsidR="001F6FB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Existe compromiso verbal o informal, sin evidencia documentada</w:t>
      </w:r>
    </w:p>
    <w:p w14:paraId="2A8C3A54" w14:textId="77777777" w:rsidR="001F6FB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Hay algunas acciones documentadas o iniciativas piloto</w:t>
      </w:r>
    </w:p>
    <w:p w14:paraId="60A666A1" w14:textId="77777777" w:rsidR="001F6FB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Compromiso claramente institucionalizado con evidencia documentada y seguimiento</w:t>
      </w:r>
    </w:p>
    <w:p w14:paraId="6ABC1E94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DEE09C7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23. ¿Existe un responsable o comité con funciones claras sobre biodiversidad?</w:t>
      </w:r>
    </w:p>
    <w:p w14:paraId="3FF9F45B" w14:textId="77777777" w:rsidR="001F6FBC" w:rsidRDefault="00000000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73201176" w14:textId="77777777" w:rsidR="001F6FBC" w:rsidRDefault="00000000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304AC3DE" w14:textId="77777777" w:rsidR="001F6FBC" w:rsidRDefault="00000000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3F48F9FC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B0F0"/>
          <w:sz w:val="22"/>
          <w:szCs w:val="22"/>
        </w:rPr>
      </w:pPr>
    </w:p>
    <w:p w14:paraId="6DAB065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lastRenderedPageBreak/>
        <w:t xml:space="preserve">Evidencia 4.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los documentos que evidencian la existencia de dicho comité.</w:t>
      </w:r>
    </w:p>
    <w:p w14:paraId="551E6675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A4D7B4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97F5EC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24. ¿La empresa ha asignado presupuesto o recursos específicos para acciones de biodiversidad?</w:t>
      </w:r>
    </w:p>
    <w:p w14:paraId="06631E02" w14:textId="77777777" w:rsidR="001F6FBC" w:rsidRDefault="00000000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2382EAED" w14:textId="77777777" w:rsidR="001F6FBC" w:rsidRDefault="00000000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707B426A" w14:textId="77777777" w:rsidR="001F6FBC" w:rsidRDefault="00000000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43AFBED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826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838176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25. ¿La empresa capacita a su personal en temas relacionados con biodiversidad?</w:t>
      </w:r>
    </w:p>
    <w:p w14:paraId="2AE62B66" w14:textId="77777777" w:rsidR="001F6FBC" w:rsidRDefault="00000000">
      <w:pPr>
        <w:widowControl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5B1BBA40" w14:textId="77777777" w:rsidR="001F6FBC" w:rsidRDefault="00000000">
      <w:pPr>
        <w:widowControl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51C50D0E" w14:textId="77777777" w:rsidR="001F6FBC" w:rsidRDefault="00000000">
      <w:pPr>
        <w:widowControl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>No estoy seguro/a</w:t>
      </w:r>
    </w:p>
    <w:p w14:paraId="0F92A9D5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B0F0"/>
          <w:sz w:val="22"/>
          <w:szCs w:val="22"/>
        </w:rPr>
      </w:pPr>
    </w:p>
    <w:p w14:paraId="0889F86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5.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las evidencias respectivas.</w:t>
      </w:r>
    </w:p>
    <w:p w14:paraId="300AEE05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2E59F98E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26. ¿Cuenta la empresa con algún reconocimiento, compromiso, sello o certificación ambiental o relacionado con el tema de la Insignia?</w:t>
      </w:r>
    </w:p>
    <w:p w14:paraId="4CC777D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1B4DDA09" w14:textId="77777777" w:rsidR="001F6FBC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14B25E11" w14:textId="77777777" w:rsidR="001F6FBC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19CF8101" w14:textId="77777777" w:rsidR="001F6FBC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No estoy seguro/a </w:t>
      </w:r>
    </w:p>
    <w:p w14:paraId="4894BA2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CB5A217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25. ¿Si su empresa cuenta con alguna certificación, distintivo o reconocimiento nacional relacionados con biodiversidad, naturaleza o sostenibilidad ambiental, marque todas las que apliquen: </w:t>
      </w:r>
    </w:p>
    <w:p w14:paraId="2F1809DF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83F8EB9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hyperlink r:id="rId13">
        <w:proofErr w:type="spellStart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Biodiversity</w:t>
        </w:r>
        <w:proofErr w:type="spellEnd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Check</w:t>
        </w:r>
        <w:proofErr w:type="spellEnd"/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</w:p>
    <w:p w14:paraId="49531976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hyperlink r:id="rId14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Bandera Azul Ecológica</w:t>
        </w:r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r>
        <w:rPr>
          <w:rFonts w:ascii="Aptos" w:eastAsia="Aptos" w:hAnsi="Aptos" w:cs="Aptos"/>
          <w:b/>
          <w:color w:val="000000"/>
          <w:sz w:val="22"/>
          <w:szCs w:val="22"/>
        </w:rPr>
        <w:t>(Categoría Biodiversidad)</w:t>
      </w:r>
    </w:p>
    <w:p w14:paraId="14049DEF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hyperlink r:id="rId15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Programa Carbono Neutralidad</w:t>
        </w:r>
      </w:hyperlink>
    </w:p>
    <w:p w14:paraId="102B9A0A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hyperlink r:id="rId16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Certificación de Sostenibilidad Turística</w:t>
        </w:r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(CST-ICT)</w:t>
      </w:r>
    </w:p>
    <w:p w14:paraId="73C13EA8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hyperlink r:id="rId17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Premio a la Innovación en Gestión Ambiental Empresarial (CONARE)</w:t>
        </w:r>
      </w:hyperlink>
    </w:p>
    <w:p w14:paraId="578DA8BE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hyperlink r:id="rId18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 xml:space="preserve">Distintivo ABS </w:t>
        </w:r>
        <w:proofErr w:type="spellStart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Biobeneficios</w:t>
        </w:r>
        <w:proofErr w:type="spellEnd"/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(por Comisión Nacional para la Gestión de la Biodiversidad (CONAGEBIO))</w:t>
      </w:r>
    </w:p>
    <w:p w14:paraId="708F68A6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hyperlink r:id="rId19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Madera Legal Costa Rica</w:t>
        </w:r>
      </w:hyperlink>
    </w:p>
    <w:p w14:paraId="48AE8A29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hyperlink r:id="rId20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Programa de Eco-Etiquetado / Etiqueta Ambiental Nacional</w:t>
        </w:r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(Ministerio de Ambiente y Energía (MINAE))</w:t>
      </w:r>
    </w:p>
    <w:p w14:paraId="6AF7296C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 xml:space="preserve">☐ </w:t>
      </w:r>
      <w:r>
        <w:rPr>
          <w:rFonts w:ascii="Aptos" w:eastAsia="Aptos" w:hAnsi="Aptos" w:cs="Aptos"/>
          <w:color w:val="000000"/>
          <w:sz w:val="22"/>
          <w:szCs w:val="22"/>
        </w:rPr>
        <w:t>Amcham: Categoría Ambiental</w:t>
      </w:r>
    </w:p>
    <w:p w14:paraId="26FD0EF8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hyperlink r:id="rId21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ISO 14001 – Sistema de Gestión Ambiental</w:t>
        </w:r>
      </w:hyperlink>
    </w:p>
    <w:p w14:paraId="553407F3" w14:textId="77777777" w:rsidR="001F6FB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Georgia" w:eastAsia="Georgia" w:hAnsi="Georgia" w:cs="Georgia"/>
          <w:color w:val="000000"/>
          <w:sz w:val="15"/>
          <w:szCs w:val="15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Otro. Especifique__________________________________</w:t>
      </w:r>
    </w:p>
    <w:p w14:paraId="4821D68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53016C4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6.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las evidencias respectivas.</w:t>
      </w:r>
    </w:p>
    <w:p w14:paraId="0CE2BB43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lastRenderedPageBreak/>
        <w:t xml:space="preserve">26. Si su empresa cuenta con alguna certificación, distintivo o reconocimiento internacional relacionados con biodiversidad, naturaleza o sostenibilidad ambiental, marque todas las que apliquen: </w:t>
      </w:r>
    </w:p>
    <w:p w14:paraId="7136C1B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CB29B84" w14:textId="77777777" w:rsidR="001F6FBC" w:rsidRDefault="0000000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hyperlink r:id="rId22"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 xml:space="preserve">Rain Forest Alliance </w:t>
        </w:r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</w:p>
    <w:p w14:paraId="4B04F18B" w14:textId="77777777" w:rsidR="001F6FBC" w:rsidRPr="001B2E9D" w:rsidRDefault="0000000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  <w:lang w:val="en-US"/>
        </w:rPr>
      </w:pPr>
      <w:r w:rsidRPr="001B2E9D">
        <w:rPr>
          <w:rFonts w:ascii="MS Gothic" w:eastAsia="MS Gothic" w:hAnsi="MS Gothic" w:cs="MS Gothic"/>
          <w:b/>
          <w:color w:val="000000"/>
          <w:sz w:val="22"/>
          <w:szCs w:val="22"/>
          <w:lang w:val="en-US"/>
        </w:rPr>
        <w:t>☐</w:t>
      </w:r>
      <w:r w:rsidRPr="001B2E9D">
        <w:rPr>
          <w:rFonts w:ascii="Georgia" w:eastAsia="Georgia" w:hAnsi="Georgia" w:cs="Georgia"/>
          <w:color w:val="000000"/>
          <w:sz w:val="15"/>
          <w:szCs w:val="15"/>
          <w:lang w:val="en-US"/>
        </w:rPr>
        <w:t xml:space="preserve"> </w:t>
      </w:r>
      <w:hyperlink r:id="rId23">
        <w:r w:rsidRPr="001B2E9D">
          <w:rPr>
            <w:rFonts w:ascii="Aptos" w:eastAsia="Aptos" w:hAnsi="Aptos" w:cs="Aptos"/>
            <w:color w:val="0000FF"/>
            <w:sz w:val="22"/>
            <w:szCs w:val="22"/>
            <w:u w:val="single"/>
            <w:lang w:val="en-US"/>
          </w:rPr>
          <w:t>Science Based Targets Network (SBTN)</w:t>
        </w:r>
      </w:hyperlink>
    </w:p>
    <w:p w14:paraId="17B32C21" w14:textId="77777777" w:rsidR="001F6FBC" w:rsidRDefault="0000000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hyperlink r:id="rId24">
        <w:proofErr w:type="spellStart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Seal</w:t>
        </w:r>
        <w:proofErr w:type="spellEnd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 xml:space="preserve"> Business Sustainability </w:t>
        </w:r>
        <w:proofErr w:type="spellStart"/>
        <w:r>
          <w:rPr>
            <w:rFonts w:ascii="Aptos" w:eastAsia="Aptos" w:hAnsi="Aptos" w:cs="Aptos"/>
            <w:color w:val="0000FF"/>
            <w:sz w:val="22"/>
            <w:szCs w:val="22"/>
            <w:u w:val="single"/>
          </w:rPr>
          <w:t>Award</w:t>
        </w:r>
        <w:proofErr w:type="spellEnd"/>
      </w:hyperlink>
      <w:r>
        <w:rPr>
          <w:rFonts w:ascii="Aptos" w:eastAsia="Aptos" w:hAnsi="Aptos" w:cs="Aptos"/>
          <w:color w:val="000000"/>
          <w:sz w:val="22"/>
          <w:szCs w:val="22"/>
        </w:rPr>
        <w:t xml:space="preserve"> </w:t>
      </w:r>
    </w:p>
    <w:p w14:paraId="4FB09E2B" w14:textId="77777777" w:rsidR="001F6FBC" w:rsidRDefault="0000000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Otro. Especifique_________________________________</w:t>
      </w:r>
    </w:p>
    <w:p w14:paraId="45B0A998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2566FB1F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7.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las evidencias respectivas.</w:t>
      </w:r>
    </w:p>
    <w:p w14:paraId="7ABC9200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F39FD9E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27.</w:t>
      </w:r>
      <w:r>
        <w:rPr>
          <w:color w:val="000000"/>
        </w:rPr>
        <w:t xml:space="preserve"> </w:t>
      </w:r>
      <w:r>
        <w:rPr>
          <w:rFonts w:ascii="Aptos" w:eastAsia="Aptos" w:hAnsi="Aptos" w:cs="Aptos"/>
          <w:b/>
          <w:color w:val="000000"/>
          <w:sz w:val="22"/>
          <w:szCs w:val="22"/>
        </w:rPr>
        <w:t>Se comunican avances o resultados sobre biodiversidad a las partes interesadas.</w:t>
      </w:r>
    </w:p>
    <w:p w14:paraId="5EC3545D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68855F2" w14:textId="77777777" w:rsidR="001F6FBC" w:rsidRDefault="00000000">
      <w:pPr>
        <w:widowControl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Sí</w:t>
      </w:r>
    </w:p>
    <w:p w14:paraId="3755D671" w14:textId="77777777" w:rsidR="001F6FBC" w:rsidRDefault="00000000">
      <w:pPr>
        <w:widowControl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No</w:t>
      </w:r>
    </w:p>
    <w:p w14:paraId="7310895C" w14:textId="77777777" w:rsidR="001F6FBC" w:rsidRDefault="00000000">
      <w:pPr>
        <w:widowControl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MS Gothic" w:eastAsia="MS Gothic" w:hAnsi="MS Gothic" w:cs="MS Gothic"/>
          <w:b/>
          <w:color w:val="000000"/>
          <w:sz w:val="22"/>
          <w:szCs w:val="22"/>
        </w:rPr>
        <w:t>☐</w:t>
      </w:r>
      <w:r>
        <w:rPr>
          <w:rFonts w:ascii="Georgia" w:eastAsia="Georgia" w:hAnsi="Georgia" w:cs="Georgia"/>
          <w:color w:val="000000"/>
          <w:sz w:val="15"/>
          <w:szCs w:val="15"/>
          <w:highlight w:val="white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No estoy seguro/a </w:t>
      </w:r>
    </w:p>
    <w:p w14:paraId="5C72863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3094705C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8. </w:t>
      </w:r>
      <w:r>
        <w:rPr>
          <w:rFonts w:ascii="Aptos" w:eastAsia="Aptos" w:hAnsi="Aptos" w:cs="Aptos"/>
          <w:b/>
          <w:color w:val="000000"/>
          <w:sz w:val="22"/>
          <w:szCs w:val="22"/>
        </w:rPr>
        <w:t>Por favor, incluya las evidencias respectivas.</w:t>
      </w:r>
    </w:p>
    <w:p w14:paraId="49A7349D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E9A57E8" w14:textId="77777777" w:rsidR="001F6FBC" w:rsidRDefault="00000000">
      <w:pPr>
        <w:rPr>
          <w:rFonts w:ascii="Aptos" w:eastAsia="Aptos" w:hAnsi="Aptos" w:cs="Aptos"/>
          <w:sz w:val="22"/>
          <w:szCs w:val="22"/>
        </w:rPr>
      </w:pPr>
      <w:r>
        <w:br w:type="page"/>
      </w:r>
    </w:p>
    <w:p w14:paraId="722B363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lastRenderedPageBreak/>
        <w:t>Sección 4: Informar. ¡Así se hace!</w:t>
      </w:r>
    </w:p>
    <w:p w14:paraId="7ECB10F9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284"/>
        </w:tabs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Puntaje: 50 puntos</w:t>
      </w:r>
    </w:p>
    <w:p w14:paraId="4F57278D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D95393E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Las empresas que convierten su compromiso en acción transforman sus valores en proyectos tangibles. Desde iniciativas de conservación y restauración hasta innovación en procesos o alianzas con comunidades locales, estas acciones reflejan cómo la biodiversidad puede integrarse en la gestión empresarial de manera estratégica.</w:t>
      </w:r>
    </w:p>
    <w:p w14:paraId="40C1E46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9632372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Esta sección invita a las empresas a compartir sus experiencias, proyectos o buenas prácticas que estén generando resultados positivos para la naturaleza y las personas. Reconocer y visibilizar estas iniciativas permite inspirar a otros actores y fortalecer el movimiento empresarial por la biodiversidad.</w:t>
      </w:r>
    </w:p>
    <w:p w14:paraId="1B53ADD3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4403038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En </w:t>
      </w:r>
      <w:r>
        <w:rPr>
          <w:rFonts w:ascii="Aptos" w:eastAsia="Aptos" w:hAnsi="Aptos" w:cs="Aptos"/>
          <w:color w:val="000000"/>
          <w:sz w:val="22"/>
          <w:szCs w:val="22"/>
          <w:u w:val="single"/>
        </w:rPr>
        <w:t>no más de 400 palabras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(2 páginas) cuéntenos acerca de su iniciativa. Puede guiarse con las siguientes preguntas:  </w:t>
      </w:r>
    </w:p>
    <w:p w14:paraId="5D86D9DD" w14:textId="77777777" w:rsidR="001F6FB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Explique ampliamente en qué consiste (Nombre del proyecto, por qué nace, cuándo, vigencia, sí participaron las personas colaboradoras en la construcción de la iniciativa, ubicación, zona de influencia). </w:t>
      </w:r>
    </w:p>
    <w:p w14:paraId="1960E780" w14:textId="77777777" w:rsidR="001F6FB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Tipo de proyecto: restauración, conservación, uso sostenible, educación ambiental, agricultura regenerativa, monitoreo, agua, entre otros.</w:t>
      </w:r>
    </w:p>
    <w:p w14:paraId="359DE8C6" w14:textId="77777777" w:rsidR="001F6FB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Servicios ecosistémicos que su proyecto o iniciativa ayuda a mantener, restaurar o mejorar (apoyo, abastecimiento, regulación, culturales)</w:t>
      </w:r>
    </w:p>
    <w:p w14:paraId="05F7D484" w14:textId="77777777" w:rsidR="001F6FB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Objetivos. Explique en detalle los objetivos y los resultados esperados por cada uno de estos (cualitativos y/o cuantitativos). </w:t>
      </w:r>
    </w:p>
    <w:p w14:paraId="0FA0849A" w14:textId="77777777" w:rsidR="001F6FBC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Describa y explique cuáles indicadores utilizan para medir el éxito/impacto de la iniciativa. </w:t>
      </w:r>
    </w:p>
    <w:p w14:paraId="1C0BC7B6" w14:textId="77777777" w:rsidR="001F6FBC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Explique los resultados más relevantes que haya obtenido a partir de la iniciativa o proyecto. Metas cuantificables (hectáreas, especies protegidas, reducción uso de agroquímicos, comunidades beneficiadas)</w:t>
      </w:r>
    </w:p>
    <w:p w14:paraId="0AF95AB3" w14:textId="77777777" w:rsidR="001F6FBC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Explique sí se lograron (o están logrando) los objetivos planteados de manera eficiente o eficaz y por qué. </w:t>
      </w:r>
    </w:p>
    <w:p w14:paraId="1B1946BE" w14:textId="77777777" w:rsidR="001F6FBC" w:rsidRDefault="00000000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Cuenta la iniciativa con una estrategia de comunicación para mostrar el impacto de ésta a las altas gerencias, personas colaboradoras, clientes. Si cuenta con una, indique en qué consiste. </w:t>
      </w:r>
    </w:p>
    <w:p w14:paraId="33BBA5F7" w14:textId="77777777" w:rsidR="001F6FBC" w:rsidRDefault="0000000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Considera su empresa esta iniciativa como innovadora. Explique por qué. </w:t>
      </w:r>
    </w:p>
    <w:p w14:paraId="40DABE63" w14:textId="77777777" w:rsidR="001F6FBC" w:rsidRDefault="00000000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Es una iniciativa sostenible en su empresa. Explique. </w:t>
      </w:r>
    </w:p>
    <w:p w14:paraId="22C6A4A6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 </w:t>
      </w:r>
    </w:p>
    <w:p w14:paraId="39A72F20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>Adjunte enlaces, capturas de pantalla, fotografías, videos y cualquier otro medio de verificación que considere valioso para apoyar el desarrollo de esta sección. Recuerde que tiene un máximo de 400 palabras</w:t>
      </w:r>
      <w:r>
        <w:rPr>
          <w:rFonts w:ascii="Aptos" w:eastAsia="Aptos" w:hAnsi="Aptos" w:cs="Aptos"/>
          <w:color w:val="000000"/>
          <w:sz w:val="22"/>
          <w:szCs w:val="22"/>
        </w:rPr>
        <w:t> </w:t>
      </w:r>
    </w:p>
    <w:p w14:paraId="5DC7A8A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F9DFA30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36. </w:t>
      </w: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9. 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Incluya el documento en formato Word o PDF, que explique la iniciativa</w:t>
      </w:r>
    </w:p>
    <w:p w14:paraId="7A93F660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37. </w:t>
      </w: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10. 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Por favor, incluya documentos, fotografías, noticias, artículos, enlaces, u otros, que respalden la información del documento anterior. </w:t>
      </w:r>
    </w:p>
    <w:p w14:paraId="195FB325" w14:textId="77777777" w:rsidR="001F6FB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b/>
          <w:color w:val="000000"/>
          <w:sz w:val="22"/>
          <w:szCs w:val="22"/>
        </w:rPr>
        <w:lastRenderedPageBreak/>
        <w:t xml:space="preserve">38. </w:t>
      </w:r>
      <w:r>
        <w:rPr>
          <w:rFonts w:ascii="Aptos" w:eastAsia="Aptos" w:hAnsi="Aptos" w:cs="Aptos"/>
          <w:b/>
          <w:color w:val="00B0F0"/>
          <w:sz w:val="22"/>
          <w:szCs w:val="22"/>
        </w:rPr>
        <w:t xml:space="preserve">Evidencia 11. </w:t>
      </w:r>
      <w:r>
        <w:rPr>
          <w:rFonts w:ascii="Aptos" w:eastAsia="Aptos" w:hAnsi="Aptos" w:cs="Aptos"/>
          <w:b/>
          <w:color w:val="000000"/>
          <w:sz w:val="22"/>
          <w:szCs w:val="22"/>
        </w:rPr>
        <w:t xml:space="preserve"> Por favor, incluya documentos, fotografías, noticias, artículos, enlaces, u otros, que respalden la información del documento anterior. </w:t>
      </w:r>
    </w:p>
    <w:p w14:paraId="07684612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654D9C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4033C52B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1D1FD199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68B89F4A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DC3C96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2B114C8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51B0C887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p w14:paraId="0609D0D1" w14:textId="77777777" w:rsidR="001F6FBC" w:rsidRDefault="001F6FB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</w:p>
    <w:sectPr w:rsidR="001F6FBC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418" w:right="1701" w:bottom="1418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3DE24" w14:textId="77777777" w:rsidR="00BA42C8" w:rsidRDefault="00BA42C8">
      <w:r>
        <w:separator/>
      </w:r>
    </w:p>
  </w:endnote>
  <w:endnote w:type="continuationSeparator" w:id="0">
    <w:p w14:paraId="2AA7DB08" w14:textId="77777777" w:rsidR="00BA42C8" w:rsidRDefault="00BA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863114-9392-4F92-BD03-B426DE8EE8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AB5B47E-04DC-4A7F-96F9-8DBCF175CB44}"/>
    <w:embedBold r:id="rId3" w:fontKey="{5838F9F2-9B0F-47AF-9BA8-185D4F3BE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3DCBD3-3F05-4D3E-BF94-2773B2277F00}"/>
  </w:font>
  <w:font w:name="OpenSymbol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83A6FF-6655-45DB-8AA7-6418F32F5D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D6FF029-0ADA-4958-85CD-5FC953610E6F}"/>
    <w:embedItalic r:id="rId7" w:fontKey="{9D116F5F-BB47-41C6-8F03-08E8D10700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9B1DEB2-2B16-4AFC-B128-1BAE8D936AAF}"/>
    <w:embedBold r:id="rId9" w:fontKey="{67FED15A-23B5-4DB6-81E5-B9C414F18A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B696E93E-8AC4-4BCE-9B4F-19CF84A4F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7BA3B17-A42C-4F5E-8944-B0AA0FF38C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BC54C7C-6318-402F-9CD9-82DCFE06E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6269630"/>
      <w:docPartObj>
        <w:docPartGallery w:val="Page Numbers (Bottom of Page)"/>
        <w:docPartUnique/>
      </w:docPartObj>
    </w:sdtPr>
    <w:sdtContent>
      <w:p w14:paraId="66E06B7B" w14:textId="4E49F80F" w:rsidR="001B2E9D" w:rsidRDefault="001B2E9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69348F7" w14:textId="77777777" w:rsidR="001F6FBC" w:rsidRDefault="001F6FBC">
    <w:pPr>
      <w:widowControl/>
      <w:pBdr>
        <w:top w:val="single" w:sz="4" w:space="16" w:color="00B0F0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583F5" w14:textId="77777777" w:rsidR="001F6FBC" w:rsidRDefault="001F6FBC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835" w:type="dxa"/>
      <w:tblInd w:w="0" w:type="dxa"/>
      <w:tblLayout w:type="fixed"/>
      <w:tblLook w:val="0600" w:firstRow="0" w:lastRow="0" w:firstColumn="0" w:lastColumn="0" w:noHBand="1" w:noVBand="1"/>
    </w:tblPr>
    <w:tblGrid>
      <w:gridCol w:w="2945"/>
      <w:gridCol w:w="2945"/>
      <w:gridCol w:w="2945"/>
    </w:tblGrid>
    <w:tr w:rsidR="001F6FBC" w14:paraId="65AC9148" w14:textId="77777777">
      <w:trPr>
        <w:trHeight w:val="300"/>
      </w:trPr>
      <w:tc>
        <w:tcPr>
          <w:tcW w:w="2945" w:type="dxa"/>
        </w:tcPr>
        <w:p w14:paraId="34A44D02" w14:textId="77777777" w:rsidR="001F6FBC" w:rsidRDefault="001F6FBC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15"/>
            <w:rPr>
              <w:color w:val="000000"/>
            </w:rPr>
          </w:pPr>
        </w:p>
      </w:tc>
      <w:tc>
        <w:tcPr>
          <w:tcW w:w="2945" w:type="dxa"/>
        </w:tcPr>
        <w:p w14:paraId="1E2B1B13" w14:textId="77777777" w:rsidR="001F6FBC" w:rsidRDefault="001F6FBC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2945" w:type="dxa"/>
        </w:tcPr>
        <w:p w14:paraId="76BA571B" w14:textId="77777777" w:rsidR="001F6FBC" w:rsidRDefault="001F6FBC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-115"/>
            <w:jc w:val="right"/>
            <w:rPr>
              <w:color w:val="000000"/>
            </w:rPr>
          </w:pPr>
        </w:p>
      </w:tc>
    </w:tr>
  </w:tbl>
  <w:p w14:paraId="284E5558" w14:textId="77777777" w:rsidR="001F6FBC" w:rsidRDefault="001F6FBC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31CAC" w14:textId="77777777" w:rsidR="00BA42C8" w:rsidRDefault="00BA42C8">
      <w:r>
        <w:separator/>
      </w:r>
    </w:p>
  </w:footnote>
  <w:footnote w:type="continuationSeparator" w:id="0">
    <w:p w14:paraId="147D1433" w14:textId="77777777" w:rsidR="00BA42C8" w:rsidRDefault="00BA4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36BCC" w14:textId="77859826" w:rsidR="001F6FBC" w:rsidRDefault="001F6FBC">
    <w:pPr>
      <w:widowControl/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419"/>
        <w:tab w:val="right" w:pos="8838"/>
      </w:tabs>
      <w:jc w:val="right"/>
      <w:rPr>
        <w:rFonts w:ascii="Century Gothic" w:eastAsia="Century Gothic" w:hAnsi="Century Gothic" w:cs="Century Gothic"/>
        <w:color w:val="000000"/>
        <w:sz w:val="48"/>
        <w:szCs w:val="48"/>
      </w:rPr>
    </w:pPr>
  </w:p>
  <w:p w14:paraId="243B57B0" w14:textId="77777777" w:rsidR="001F6FBC" w:rsidRDefault="001F6FBC">
    <w:pPr>
      <w:widowControl/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419"/>
        <w:tab w:val="right" w:pos="8838"/>
      </w:tabs>
      <w:jc w:val="right"/>
      <w:rPr>
        <w:rFonts w:ascii="Century Gothic" w:eastAsia="Century Gothic" w:hAnsi="Century Gothic" w:cs="Century Gothic"/>
        <w:color w:val="000000"/>
        <w:sz w:val="48"/>
        <w:szCs w:val="48"/>
      </w:rPr>
    </w:pPr>
  </w:p>
  <w:p w14:paraId="139FC7F8" w14:textId="77777777" w:rsidR="001F6FBC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380"/>
      </w:tabs>
      <w:jc w:val="center"/>
      <w:rPr>
        <w:color w:val="000000"/>
      </w:rPr>
    </w:pPr>
    <w:r>
      <w:rPr>
        <w:color w:val="000000"/>
      </w:rPr>
      <w:t xml:space="preserve">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63805" w14:textId="21507BDE" w:rsidR="001F6FBC" w:rsidRDefault="001F6FBC">
    <w:pPr>
      <w:widowControl/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419"/>
        <w:tab w:val="right" w:pos="8838"/>
      </w:tabs>
      <w:jc w:val="right"/>
      <w:rPr>
        <w:rFonts w:ascii="Century Gothic" w:eastAsia="Century Gothic" w:hAnsi="Century Gothic" w:cs="Century Gothic"/>
        <w:color w:val="000000"/>
        <w:sz w:val="48"/>
        <w:szCs w:val="48"/>
      </w:rPr>
    </w:pPr>
  </w:p>
  <w:p w14:paraId="626FC5AC" w14:textId="77777777" w:rsidR="001F6FBC" w:rsidRDefault="001F6FBC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61FC"/>
    <w:multiLevelType w:val="multilevel"/>
    <w:tmpl w:val="A2C4D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5230DC"/>
    <w:multiLevelType w:val="multilevel"/>
    <w:tmpl w:val="32ECEA1A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" w15:restartNumberingAfterBreak="0">
    <w:nsid w:val="0D19300A"/>
    <w:multiLevelType w:val="multilevel"/>
    <w:tmpl w:val="4E78DB26"/>
    <w:lvl w:ilvl="0">
      <w:start w:val="1"/>
      <w:numFmt w:val="lowerLetter"/>
      <w:lvlText w:val="%1."/>
      <w:lvlJc w:val="left"/>
      <w:pPr>
        <w:ind w:left="826" w:hanging="360"/>
      </w:pPr>
      <w:rPr>
        <w:rFonts w:ascii="Aptos" w:eastAsia="Aptos" w:hAnsi="Aptos" w:cs="Aptos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3" w15:restartNumberingAfterBreak="0">
    <w:nsid w:val="15FF1470"/>
    <w:multiLevelType w:val="multilevel"/>
    <w:tmpl w:val="A8147872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4" w15:restartNumberingAfterBreak="0">
    <w:nsid w:val="1E334666"/>
    <w:multiLevelType w:val="multilevel"/>
    <w:tmpl w:val="131C8D10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5" w15:restartNumberingAfterBreak="0">
    <w:nsid w:val="25E754B0"/>
    <w:multiLevelType w:val="multilevel"/>
    <w:tmpl w:val="4BB86828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" w15:restartNumberingAfterBreak="0">
    <w:nsid w:val="26875391"/>
    <w:multiLevelType w:val="multilevel"/>
    <w:tmpl w:val="466052A4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7" w15:restartNumberingAfterBreak="0">
    <w:nsid w:val="29BA7E01"/>
    <w:multiLevelType w:val="multilevel"/>
    <w:tmpl w:val="90E04904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8" w15:restartNumberingAfterBreak="0">
    <w:nsid w:val="2E2905A9"/>
    <w:multiLevelType w:val="multilevel"/>
    <w:tmpl w:val="C29A09E4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9" w15:restartNumberingAfterBreak="0">
    <w:nsid w:val="32731781"/>
    <w:multiLevelType w:val="multilevel"/>
    <w:tmpl w:val="EA1CF56E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0" w15:restartNumberingAfterBreak="0">
    <w:nsid w:val="34C06979"/>
    <w:multiLevelType w:val="multilevel"/>
    <w:tmpl w:val="16B6A8E6"/>
    <w:lvl w:ilvl="0">
      <w:start w:val="8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1" w15:restartNumberingAfterBreak="0">
    <w:nsid w:val="36C27993"/>
    <w:multiLevelType w:val="multilevel"/>
    <w:tmpl w:val="7DA6D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8DD30FA"/>
    <w:multiLevelType w:val="multilevel"/>
    <w:tmpl w:val="4462F76A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3" w15:restartNumberingAfterBreak="0">
    <w:nsid w:val="39357531"/>
    <w:multiLevelType w:val="multilevel"/>
    <w:tmpl w:val="4BEE4CA0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4" w15:restartNumberingAfterBreak="0">
    <w:nsid w:val="3A145E4C"/>
    <w:multiLevelType w:val="multilevel"/>
    <w:tmpl w:val="C40692D4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5" w15:restartNumberingAfterBreak="0">
    <w:nsid w:val="40320DE2"/>
    <w:multiLevelType w:val="multilevel"/>
    <w:tmpl w:val="8E68BD9E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6" w15:restartNumberingAfterBreak="0">
    <w:nsid w:val="40430D4D"/>
    <w:multiLevelType w:val="multilevel"/>
    <w:tmpl w:val="EF5ACFCA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7" w15:restartNumberingAfterBreak="0">
    <w:nsid w:val="46421705"/>
    <w:multiLevelType w:val="multilevel"/>
    <w:tmpl w:val="A36AC568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8" w15:restartNumberingAfterBreak="0">
    <w:nsid w:val="46C06E5E"/>
    <w:multiLevelType w:val="multilevel"/>
    <w:tmpl w:val="B4269CE4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19" w15:restartNumberingAfterBreak="0">
    <w:nsid w:val="48EA79CD"/>
    <w:multiLevelType w:val="multilevel"/>
    <w:tmpl w:val="F2CCFCC8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20" w15:restartNumberingAfterBreak="0">
    <w:nsid w:val="4A4F0BD8"/>
    <w:multiLevelType w:val="multilevel"/>
    <w:tmpl w:val="1368F99A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1" w15:restartNumberingAfterBreak="0">
    <w:nsid w:val="4B5822F8"/>
    <w:multiLevelType w:val="multilevel"/>
    <w:tmpl w:val="8D9AEE2E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22" w15:restartNumberingAfterBreak="0">
    <w:nsid w:val="4BEC5218"/>
    <w:multiLevelType w:val="multilevel"/>
    <w:tmpl w:val="2D66EE3A"/>
    <w:lvl w:ilvl="0">
      <w:start w:val="1"/>
      <w:numFmt w:val="lowerLetter"/>
      <w:lvlText w:val="%1."/>
      <w:lvlJc w:val="left"/>
      <w:pPr>
        <w:ind w:left="826" w:hanging="360"/>
      </w:pPr>
      <w:rPr>
        <w:rFonts w:ascii="Aptos" w:eastAsia="Aptos" w:hAnsi="Aptos" w:cs="Aptos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23" w15:restartNumberingAfterBreak="0">
    <w:nsid w:val="4C192BB4"/>
    <w:multiLevelType w:val="multilevel"/>
    <w:tmpl w:val="A8986222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24" w15:restartNumberingAfterBreak="0">
    <w:nsid w:val="4D20027D"/>
    <w:multiLevelType w:val="multilevel"/>
    <w:tmpl w:val="2ABE003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5" w15:restartNumberingAfterBreak="0">
    <w:nsid w:val="51654FF3"/>
    <w:multiLevelType w:val="multilevel"/>
    <w:tmpl w:val="B486E6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C3019D"/>
    <w:multiLevelType w:val="multilevel"/>
    <w:tmpl w:val="48929BD4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4AC7000"/>
    <w:multiLevelType w:val="multilevel"/>
    <w:tmpl w:val="E17CF702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28" w15:restartNumberingAfterBreak="0">
    <w:nsid w:val="722A0EF2"/>
    <w:multiLevelType w:val="multilevel"/>
    <w:tmpl w:val="1EB42FA8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9" w15:restartNumberingAfterBreak="0">
    <w:nsid w:val="756D3087"/>
    <w:multiLevelType w:val="multilevel"/>
    <w:tmpl w:val="BABA18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79615C8A"/>
    <w:multiLevelType w:val="multilevel"/>
    <w:tmpl w:val="DF2E87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825059"/>
    <w:multiLevelType w:val="multilevel"/>
    <w:tmpl w:val="72EA0A96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32" w15:restartNumberingAfterBreak="0">
    <w:nsid w:val="7DB14F8D"/>
    <w:multiLevelType w:val="multilevel"/>
    <w:tmpl w:val="114E53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DF6145C"/>
    <w:multiLevelType w:val="multilevel"/>
    <w:tmpl w:val="92A2F4B0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34" w15:restartNumberingAfterBreak="0">
    <w:nsid w:val="7E3E5345"/>
    <w:multiLevelType w:val="multilevel"/>
    <w:tmpl w:val="68FAB39C"/>
    <w:lvl w:ilvl="0">
      <w:start w:val="1"/>
      <w:numFmt w:val="lowerLetter"/>
      <w:lvlText w:val="%1."/>
      <w:lvlJc w:val="left"/>
      <w:pPr>
        <w:ind w:left="826" w:hanging="360"/>
      </w:p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abstractNum w:abstractNumId="35" w15:restartNumberingAfterBreak="0">
    <w:nsid w:val="7FAB2263"/>
    <w:multiLevelType w:val="multilevel"/>
    <w:tmpl w:val="E960B566"/>
    <w:lvl w:ilvl="0">
      <w:start w:val="1"/>
      <w:numFmt w:val="lowerLetter"/>
      <w:lvlText w:val="%1."/>
      <w:lvlJc w:val="left"/>
      <w:pPr>
        <w:ind w:left="82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46" w:hanging="360"/>
      </w:pPr>
    </w:lvl>
    <w:lvl w:ilvl="2">
      <w:start w:val="1"/>
      <w:numFmt w:val="lowerRoman"/>
      <w:lvlText w:val="%3."/>
      <w:lvlJc w:val="right"/>
      <w:pPr>
        <w:ind w:left="2266" w:hanging="180"/>
      </w:pPr>
    </w:lvl>
    <w:lvl w:ilvl="3">
      <w:start w:val="1"/>
      <w:numFmt w:val="decimal"/>
      <w:lvlText w:val="%4."/>
      <w:lvlJc w:val="left"/>
      <w:pPr>
        <w:ind w:left="2986" w:hanging="360"/>
      </w:pPr>
    </w:lvl>
    <w:lvl w:ilvl="4">
      <w:start w:val="1"/>
      <w:numFmt w:val="lowerLetter"/>
      <w:lvlText w:val="%5."/>
      <w:lvlJc w:val="left"/>
      <w:pPr>
        <w:ind w:left="3706" w:hanging="360"/>
      </w:pPr>
    </w:lvl>
    <w:lvl w:ilvl="5">
      <w:start w:val="1"/>
      <w:numFmt w:val="lowerRoman"/>
      <w:lvlText w:val="%6."/>
      <w:lvlJc w:val="right"/>
      <w:pPr>
        <w:ind w:left="4426" w:hanging="180"/>
      </w:pPr>
    </w:lvl>
    <w:lvl w:ilvl="6">
      <w:start w:val="1"/>
      <w:numFmt w:val="decimal"/>
      <w:lvlText w:val="%7."/>
      <w:lvlJc w:val="left"/>
      <w:pPr>
        <w:ind w:left="5146" w:hanging="360"/>
      </w:pPr>
    </w:lvl>
    <w:lvl w:ilvl="7">
      <w:start w:val="1"/>
      <w:numFmt w:val="lowerLetter"/>
      <w:lvlText w:val="%8."/>
      <w:lvlJc w:val="left"/>
      <w:pPr>
        <w:ind w:left="5866" w:hanging="360"/>
      </w:pPr>
    </w:lvl>
    <w:lvl w:ilvl="8">
      <w:start w:val="1"/>
      <w:numFmt w:val="lowerRoman"/>
      <w:lvlText w:val="%9."/>
      <w:lvlJc w:val="right"/>
      <w:pPr>
        <w:ind w:left="6586" w:hanging="180"/>
      </w:pPr>
    </w:lvl>
  </w:abstractNum>
  <w:num w:numId="1" w16cid:durableId="458845147">
    <w:abstractNumId w:val="23"/>
  </w:num>
  <w:num w:numId="2" w16cid:durableId="1048918141">
    <w:abstractNumId w:val="12"/>
  </w:num>
  <w:num w:numId="3" w16cid:durableId="542912232">
    <w:abstractNumId w:val="21"/>
  </w:num>
  <w:num w:numId="4" w16cid:durableId="1594782599">
    <w:abstractNumId w:val="31"/>
  </w:num>
  <w:num w:numId="5" w16cid:durableId="43141819">
    <w:abstractNumId w:val="2"/>
  </w:num>
  <w:num w:numId="6" w16cid:durableId="653677735">
    <w:abstractNumId w:val="17"/>
  </w:num>
  <w:num w:numId="7" w16cid:durableId="894318310">
    <w:abstractNumId w:val="35"/>
  </w:num>
  <w:num w:numId="8" w16cid:durableId="1087120414">
    <w:abstractNumId w:val="24"/>
  </w:num>
  <w:num w:numId="9" w16cid:durableId="412169334">
    <w:abstractNumId w:val="1"/>
  </w:num>
  <w:num w:numId="10" w16cid:durableId="1358769938">
    <w:abstractNumId w:val="28"/>
  </w:num>
  <w:num w:numId="11" w16cid:durableId="1191263095">
    <w:abstractNumId w:val="5"/>
  </w:num>
  <w:num w:numId="12" w16cid:durableId="1253395660">
    <w:abstractNumId w:val="14"/>
  </w:num>
  <w:num w:numId="13" w16cid:durableId="570311356">
    <w:abstractNumId w:val="20"/>
  </w:num>
  <w:num w:numId="14" w16cid:durableId="675231715">
    <w:abstractNumId w:val="10"/>
  </w:num>
  <w:num w:numId="15" w16cid:durableId="961106448">
    <w:abstractNumId w:val="11"/>
  </w:num>
  <w:num w:numId="16" w16cid:durableId="1571035133">
    <w:abstractNumId w:val="29"/>
  </w:num>
  <w:num w:numId="17" w16cid:durableId="1494373426">
    <w:abstractNumId w:val="0"/>
  </w:num>
  <w:num w:numId="18" w16cid:durableId="1957634025">
    <w:abstractNumId w:val="32"/>
  </w:num>
  <w:num w:numId="19" w16cid:durableId="1691494406">
    <w:abstractNumId w:val="9"/>
  </w:num>
  <w:num w:numId="20" w16cid:durableId="1063061755">
    <w:abstractNumId w:val="34"/>
  </w:num>
  <w:num w:numId="21" w16cid:durableId="514612964">
    <w:abstractNumId w:val="26"/>
  </w:num>
  <w:num w:numId="22" w16cid:durableId="1869097148">
    <w:abstractNumId w:val="22"/>
  </w:num>
  <w:num w:numId="23" w16cid:durableId="912347927">
    <w:abstractNumId w:val="18"/>
  </w:num>
  <w:num w:numId="24" w16cid:durableId="1155294389">
    <w:abstractNumId w:val="8"/>
  </w:num>
  <w:num w:numId="25" w16cid:durableId="1495031526">
    <w:abstractNumId w:val="6"/>
  </w:num>
  <w:num w:numId="26" w16cid:durableId="2032102270">
    <w:abstractNumId w:val="15"/>
  </w:num>
  <w:num w:numId="27" w16cid:durableId="836308120">
    <w:abstractNumId w:val="19"/>
  </w:num>
  <w:num w:numId="28" w16cid:durableId="1701780736">
    <w:abstractNumId w:val="27"/>
  </w:num>
  <w:num w:numId="29" w16cid:durableId="1801532364">
    <w:abstractNumId w:val="7"/>
  </w:num>
  <w:num w:numId="30" w16cid:durableId="1296181870">
    <w:abstractNumId w:val="33"/>
  </w:num>
  <w:num w:numId="31" w16cid:durableId="226428131">
    <w:abstractNumId w:val="4"/>
  </w:num>
  <w:num w:numId="32" w16cid:durableId="1627739877">
    <w:abstractNumId w:val="3"/>
  </w:num>
  <w:num w:numId="33" w16cid:durableId="1091315147">
    <w:abstractNumId w:val="16"/>
  </w:num>
  <w:num w:numId="34" w16cid:durableId="1226798690">
    <w:abstractNumId w:val="13"/>
  </w:num>
  <w:num w:numId="35" w16cid:durableId="2001960500">
    <w:abstractNumId w:val="30"/>
  </w:num>
  <w:num w:numId="36" w16cid:durableId="45209580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FBC"/>
    <w:rsid w:val="001B2E9D"/>
    <w:rsid w:val="001F6FBC"/>
    <w:rsid w:val="00BA42C8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9943B"/>
  <w15:docId w15:val="{BAC3DA7F-D979-4758-92FA-1D112891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R" w:eastAsia="es-C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pgrafe1">
    <w:name w:val="Epígrafe1"/>
    <w:basedOn w:val="Standard"/>
    <w:pPr>
      <w:suppressLineNumbers/>
      <w:spacing w:before="120" w:after="120"/>
    </w:pPr>
    <w:rPr>
      <w:i/>
      <w:iCs/>
    </w:rPr>
  </w:style>
  <w:style w:type="paragraph" w:styleId="Textocomentario">
    <w:name w:val="annotation text"/>
    <w:basedOn w:val="Standard"/>
    <w:rPr>
      <w:sz w:val="20"/>
      <w:szCs w:val="18"/>
    </w:rPr>
  </w:style>
  <w:style w:type="paragraph" w:styleId="Asuntodelcomentario">
    <w:name w:val="annotation subject"/>
    <w:basedOn w:val="Textocomentario"/>
    <w:rPr>
      <w:b/>
      <w:bCs/>
    </w:rPr>
  </w:style>
  <w:style w:type="paragraph" w:styleId="Textodeglobo">
    <w:name w:val="Balloon Text"/>
    <w:basedOn w:val="Standard"/>
    <w:rPr>
      <w:rFonts w:ascii="Tahoma" w:hAnsi="Tahoma"/>
      <w:sz w:val="16"/>
      <w:szCs w:val="14"/>
    </w:rPr>
  </w:style>
  <w:style w:type="paragraph" w:styleId="Encabezado">
    <w:name w:val="header"/>
    <w:basedOn w:val="Standard"/>
    <w:uiPriority w:val="99"/>
    <w:pPr>
      <w:suppressLineNumbers/>
      <w:tabs>
        <w:tab w:val="center" w:pos="4419"/>
        <w:tab w:val="right" w:pos="8838"/>
      </w:tabs>
    </w:pPr>
    <w:rPr>
      <w:szCs w:val="21"/>
    </w:rPr>
  </w:style>
  <w:style w:type="paragraph" w:styleId="Piedepgina">
    <w:name w:val="footer"/>
    <w:basedOn w:val="Standard"/>
    <w:uiPriority w:val="99"/>
    <w:pPr>
      <w:suppressLineNumbers/>
      <w:tabs>
        <w:tab w:val="center" w:pos="4419"/>
        <w:tab w:val="right" w:pos="8838"/>
      </w:tabs>
    </w:pPr>
    <w:rPr>
      <w:szCs w:val="21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TextocomentarioCar">
    <w:name w:val="Texto comentario Car"/>
    <w:basedOn w:val="Fuentedeprrafopredeter"/>
    <w:rPr>
      <w:sz w:val="20"/>
      <w:szCs w:val="18"/>
    </w:rPr>
  </w:style>
  <w:style w:type="character" w:customStyle="1" w:styleId="AsuntodelcomentarioCar">
    <w:name w:val="Asunto del comentario Car"/>
    <w:basedOn w:val="TextocomentarioCar"/>
    <w:rPr>
      <w:b/>
      <w:bCs/>
      <w:sz w:val="20"/>
      <w:szCs w:val="18"/>
    </w:rPr>
  </w:style>
  <w:style w:type="character" w:customStyle="1" w:styleId="TextodegloboCar">
    <w:name w:val="Texto de globo Car"/>
    <w:basedOn w:val="Fuentedeprrafopredeter"/>
    <w:rPr>
      <w:rFonts w:ascii="Tahoma" w:hAnsi="Tahoma"/>
      <w:sz w:val="16"/>
      <w:szCs w:val="14"/>
    </w:rPr>
  </w:style>
  <w:style w:type="character" w:customStyle="1" w:styleId="EncabezadoCar">
    <w:name w:val="Encabezado Car"/>
    <w:basedOn w:val="Fuentedeprrafopredeter"/>
    <w:uiPriority w:val="99"/>
    <w:rPr>
      <w:szCs w:val="21"/>
    </w:rPr>
  </w:style>
  <w:style w:type="character" w:customStyle="1" w:styleId="PiedepginaCar">
    <w:name w:val="Pie de página Car"/>
    <w:basedOn w:val="Fuentedeprrafopredeter"/>
    <w:uiPriority w:val="99"/>
    <w:rPr>
      <w:szCs w:val="21"/>
    </w:rPr>
  </w:style>
  <w:style w:type="character" w:customStyle="1" w:styleId="ListLabel1">
    <w:name w:val="ListLabel 1"/>
    <w:rPr>
      <w:rFonts w:cs="Courier New"/>
    </w:rPr>
  </w:style>
  <w:style w:type="character" w:customStyle="1" w:styleId="StrongEmphasis">
    <w:name w:val="Strong Emphasis"/>
    <w:rPr>
      <w:b/>
      <w:bCs/>
    </w:rPr>
  </w:style>
  <w:style w:type="character" w:styleId="nfasis">
    <w:name w:val="Emphasis"/>
    <w:uiPriority w:val="20"/>
    <w:qFormat/>
    <w:rPr>
      <w:i/>
      <w:iCs/>
    </w:rPr>
  </w:style>
  <w:style w:type="numbering" w:customStyle="1" w:styleId="WWNum1">
    <w:name w:val="WWNum1"/>
    <w:basedOn w:val="Sinlista"/>
  </w:style>
  <w:style w:type="numbering" w:customStyle="1" w:styleId="WWNum2">
    <w:name w:val="WWNum2"/>
    <w:basedOn w:val="Sinlista"/>
  </w:style>
  <w:style w:type="numbering" w:customStyle="1" w:styleId="WWNum3">
    <w:name w:val="WWNum3"/>
    <w:basedOn w:val="Sinlista"/>
  </w:style>
  <w:style w:type="numbering" w:customStyle="1" w:styleId="WWNum4">
    <w:name w:val="WWNum4"/>
    <w:basedOn w:val="Sinlista"/>
  </w:style>
  <w:style w:type="numbering" w:customStyle="1" w:styleId="WWNum5">
    <w:name w:val="WWNum5"/>
    <w:basedOn w:val="Sinlista"/>
  </w:style>
  <w:style w:type="numbering" w:customStyle="1" w:styleId="WWNum6">
    <w:name w:val="WWNum6"/>
    <w:basedOn w:val="Sinlista"/>
  </w:style>
  <w:style w:type="numbering" w:customStyle="1" w:styleId="WWNum7">
    <w:name w:val="WWNum7"/>
    <w:basedOn w:val="Sinlista"/>
  </w:style>
  <w:style w:type="paragraph" w:styleId="Prrafodelista">
    <w:name w:val="List Paragraph"/>
    <w:basedOn w:val="Normal"/>
    <w:uiPriority w:val="34"/>
    <w:qFormat/>
    <w:rsid w:val="00483675"/>
    <w:pPr>
      <w:ind w:left="720"/>
      <w:contextualSpacing/>
    </w:pPr>
    <w:rPr>
      <w:szCs w:val="21"/>
    </w:rPr>
  </w:style>
  <w:style w:type="character" w:customStyle="1" w:styleId="normaltextrun">
    <w:name w:val="normaltextrun"/>
    <w:basedOn w:val="Fuentedeprrafopredeter"/>
    <w:rsid w:val="0010288A"/>
  </w:style>
  <w:style w:type="character" w:customStyle="1" w:styleId="eop">
    <w:name w:val="eop"/>
    <w:basedOn w:val="Fuentedeprrafopredeter"/>
    <w:rsid w:val="0010288A"/>
  </w:style>
  <w:style w:type="character" w:styleId="Mencionar">
    <w:name w:val="Mention"/>
    <w:basedOn w:val="Fuentedeprrafopredeter"/>
    <w:uiPriority w:val="99"/>
    <w:unhideWhenUsed/>
    <w:rsid w:val="00C839B3"/>
    <w:rPr>
      <w:color w:val="2B579A"/>
      <w:shd w:val="clear" w:color="auto" w:fill="E1DFDD"/>
    </w:rPr>
  </w:style>
  <w:style w:type="table" w:styleId="Tablaconcuadrcula">
    <w:name w:val="Table Grid"/>
    <w:basedOn w:val="Tablanormal"/>
    <w:uiPriority w:val="59"/>
    <w:rsid w:val="001F2662"/>
    <w:tblPr/>
  </w:style>
  <w:style w:type="character" w:customStyle="1" w:styleId="cf01">
    <w:name w:val="cf01"/>
    <w:basedOn w:val="Fuentedeprrafopredeter"/>
    <w:rsid w:val="00B93AB8"/>
    <w:rPr>
      <w:rFonts w:ascii="Segoe UI" w:hAnsi="Segoe UI" w:cs="Segoe UI" w:hint="default"/>
      <w:sz w:val="18"/>
      <w:szCs w:val="18"/>
    </w:rPr>
  </w:style>
  <w:style w:type="paragraph" w:styleId="Revisin">
    <w:name w:val="Revision"/>
    <w:hidden/>
    <w:uiPriority w:val="99"/>
    <w:semiHidden/>
    <w:rsid w:val="00722033"/>
    <w:pPr>
      <w:widowControl/>
    </w:pPr>
    <w:rPr>
      <w:szCs w:val="21"/>
    </w:rPr>
  </w:style>
  <w:style w:type="character" w:styleId="Textoennegrita">
    <w:name w:val="Strong"/>
    <w:basedOn w:val="Fuentedeprrafopredeter"/>
    <w:uiPriority w:val="22"/>
    <w:qFormat/>
    <w:rsid w:val="00D77D1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743B6D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28D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01E99"/>
    <w:pPr>
      <w:widowControl/>
      <w:spacing w:before="100" w:beforeAutospacing="1" w:after="100" w:afterAutospacing="1"/>
    </w:pPr>
  </w:style>
  <w:style w:type="character" w:styleId="Textodelmarcadordeposicin">
    <w:name w:val="Placeholder Text"/>
    <w:basedOn w:val="Fuentedeprrafopredeter"/>
    <w:uiPriority w:val="99"/>
    <w:semiHidden/>
    <w:rsid w:val="00867605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616B9A"/>
    <w:rPr>
      <w:szCs w:val="21"/>
    </w:rPr>
  </w:style>
  <w:style w:type="character" w:styleId="Hipervnculovisitado">
    <w:name w:val="FollowedHyperlink"/>
    <w:basedOn w:val="Fuentedeprrafopredeter"/>
    <w:uiPriority w:val="99"/>
    <w:semiHidden/>
    <w:unhideWhenUsed/>
    <w:rsid w:val="00595007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integrarse.org/iniciativas-regionales/biodiversity-check/" TargetMode="External"/><Relationship Id="rId18" Type="http://schemas.openxmlformats.org/officeDocument/2006/relationships/hyperlink" Target="https://www.conagebio.go.cr/distintivoabs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vw.inteco.org/sistemadegesti%C3%B3nambienta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arcelarivera@aedcr.com" TargetMode="External"/><Relationship Id="rId17" Type="http://schemas.openxmlformats.org/officeDocument/2006/relationships/hyperlink" Target="https://www.conare.ac.cr/accion-interuniversitaria/premios-conare/innovacion-en-gestion-ambiental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ct.go.cr/es/sostenibilidad/cst.html" TargetMode="External"/><Relationship Id="rId20" Type="http://schemas.openxmlformats.org/officeDocument/2006/relationships/hyperlink" Target="about:blan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surveymonkey.com/r/9FVNP98" TargetMode="External"/><Relationship Id="rId24" Type="http://schemas.openxmlformats.org/officeDocument/2006/relationships/hyperlink" Target="https://sealawards.com/sustainability-award-202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mbioclimatico.minae.go.cr/programa-pais-para-el-liderazgo-climatico/ppcn-categoria-organizacional/" TargetMode="External"/><Relationship Id="rId23" Type="http://schemas.openxmlformats.org/officeDocument/2006/relationships/hyperlink" Target="https://sciencebasedtargets.org/about-us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aedcr.com/oferta-de-valor/insignias-por-el-cambio" TargetMode="External"/><Relationship Id="rId19" Type="http://schemas.openxmlformats.org/officeDocument/2006/relationships/hyperlink" Target="https://maderalegal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bae.estudiomanati.com/que-es-bae" TargetMode="External"/><Relationship Id="rId22" Type="http://schemas.openxmlformats.org/officeDocument/2006/relationships/hyperlink" Target="https://www.rainforest-alliance.org/es/para-negocios/certificacion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i9kp0i6dVbl6Hkch1ifuL1tXUw==">CgMxLjA4AHIhMURyY3RnamRpa0ltdm5FdEVpbndBUUtqN0JiM0w5S3BI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2961</Words>
  <Characters>16287</Characters>
  <Application>Microsoft Office Word</Application>
  <DocSecurity>0</DocSecurity>
  <Lines>135</Lines>
  <Paragraphs>38</Paragraphs>
  <ScaleCrop>false</ScaleCrop>
  <Company/>
  <LinksUpToDate>false</LinksUpToDate>
  <CharactersWithSpaces>19210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AED;CNREE;PNUD</dc:creator>
  <cp:lastModifiedBy>Marcela Rivera</cp:lastModifiedBy>
  <cp:revision>2</cp:revision>
  <dcterms:created xsi:type="dcterms:W3CDTF">2025-10-30T19:47:00Z</dcterms:created>
  <dcterms:modified xsi:type="dcterms:W3CDTF">2025-11-04T23:21:00Z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0x01010094525BBD14E17A4B904FDFD6E5B5F5D3</vt:lpwstr>
  </property>
  <property fmtid="{D5CDD505-2E9C-101B-9397-08002B2CF9AE}" pid="10" name="MediaServiceImageTags">
    <vt:lpwstr/>
  </property>
</Properties>
</file>