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Quicksand" w:cs="Quicksand" w:eastAsia="Quicksand" w:hAnsi="Quicksand"/>
          <w:sz w:val="20"/>
          <w:szCs w:val="20"/>
        </w:rPr>
      </w:pPr>
      <w:r w:rsidDel="00000000" w:rsidR="00000000" w:rsidRPr="00000000">
        <w:rPr>
          <w:rFonts w:ascii="Quicksand" w:cs="Quicksand" w:eastAsia="Quicksand" w:hAnsi="Quicksand"/>
          <w:b w:val="1"/>
          <w:sz w:val="30"/>
          <w:szCs w:val="30"/>
          <w:rtl w:val="0"/>
        </w:rPr>
        <w:t xml:space="preserve">Personajes Pride Virtual</w:t>
      </w:r>
      <w:r w:rsidDel="00000000" w:rsidR="00000000" w:rsidRPr="00000000">
        <w:rPr>
          <w:rtl w:val="0"/>
        </w:rPr>
      </w:r>
    </w:p>
    <w:p w:rsidR="00000000" w:rsidDel="00000000" w:rsidP="00000000" w:rsidRDefault="00000000" w:rsidRPr="00000000" w14:paraId="00000002">
      <w:pPr>
        <w:rPr>
          <w:rFonts w:ascii="Quicksand" w:cs="Quicksand" w:eastAsia="Quicksand" w:hAnsi="Quicksand"/>
          <w:sz w:val="20"/>
          <w:szCs w:val="2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f4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Quicksand" w:cs="Quicksand" w:eastAsia="Quicksand" w:hAnsi="Quicksand"/>
                <w:b w:val="1"/>
                <w:sz w:val="20"/>
                <w:szCs w:val="20"/>
              </w:rPr>
            </w:pPr>
            <w:r w:rsidDel="00000000" w:rsidR="00000000" w:rsidRPr="00000000">
              <w:rPr>
                <w:rFonts w:ascii="Quicksand" w:cs="Quicksand" w:eastAsia="Quicksand" w:hAnsi="Quicksand"/>
                <w:b w:val="1"/>
                <w:sz w:val="20"/>
                <w:szCs w:val="20"/>
                <w:rtl w:val="0"/>
              </w:rPr>
              <w:t xml:space="preserve">Personaje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Quicksand" w:cs="Quicksand" w:eastAsia="Quicksand" w:hAnsi="Quicksand"/>
                <w:b w:val="1"/>
                <w:sz w:val="20"/>
                <w:szCs w:val="20"/>
              </w:rPr>
            </w:pPr>
            <w:r w:rsidDel="00000000" w:rsidR="00000000" w:rsidRPr="00000000">
              <w:rPr>
                <w:rFonts w:ascii="Quicksand" w:cs="Quicksand" w:eastAsia="Quicksand" w:hAnsi="Quicksand"/>
                <w:b w:val="1"/>
                <w:sz w:val="20"/>
                <w:szCs w:val="20"/>
                <w:rtl w:val="0"/>
              </w:rPr>
              <w:t xml:space="preserve">Texto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RuPaul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RuPaul es una transformista (drag queen) estadounidense conocida por su programa RuPaul 's Drag Race y su carrera profesional en el entretenimiento. En 1999 ganó el premio Vito Russo de los GLAAD Media por su papel en la promoción de la igualdad de los derechos de la comunidad LGTBIQ+</w:t>
              <w:br w:type="textWrapping"/>
              <w:br w:type="textWrapping"/>
              <w:t xml:space="preserve">“If you can't love yourself how in the hell are you gonna love somebody else?”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Madonna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Madonna es una cantante estadounidense conocida como la “Reina del Pop” por su exitosa carrera profesional.  Tiene décadas de ser activista por los derechos de la comunidad LGBTIQ+ especialmente en temas de HIV y enfermedades de trasmisión sexual.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color w:val="202124"/>
                <w:sz w:val="20"/>
                <w:szCs w:val="20"/>
                <w:rtl w:val="0"/>
              </w:rPr>
              <w:t xml:space="preserve">“No matter who you are, no matter what you did, no matter where you've come from, you can always change, become a better version of yourself.”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Lady Gaga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Lady Gaga es una cantante estadounidense ganadora de 12 Grammys, Golden Globe, MTV Video Music Awards, entre otros. Siempre ha abogado por los derechos de la comunidad LGBTIQ+ y es considerada un “ícono gay”. Ha participado en un sinfín de actividades del movimiento LGBTIQ+</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“You define beauty yourself, society doesn't define your beauty”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Marsha P. Johnson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Marsha P. Johnson es una activista estadounidense conocida por ser una de las impulsoras del Movimiento de liberación LGTBIQ+ en los años 50s en Nueva York. Tuvo un papel importante en los disturbios de StoneWall y hasta el día de hoy es considerada una de las personas más importantes de la comunidad LGTBIQ+.</w:t>
            </w:r>
          </w:p>
          <w:p w:rsidR="00000000" w:rsidDel="00000000" w:rsidP="00000000" w:rsidRDefault="00000000" w:rsidRPr="00000000" w14:paraId="00000014">
            <w:pPr>
              <w:pStyle w:val="Heading4"/>
              <w:keepNext w:val="0"/>
              <w:keepLines w:val="0"/>
              <w:widowControl w:val="0"/>
              <w:spacing w:after="40" w:before="240" w:line="312" w:lineRule="auto"/>
              <w:ind w:left="0" w:right="420" w:firstLine="0"/>
              <w:rPr>
                <w:rFonts w:ascii="Quicksand" w:cs="Quicksand" w:eastAsia="Quicksand" w:hAnsi="Quicksand"/>
                <w:color w:val="000000"/>
                <w:sz w:val="20"/>
                <w:szCs w:val="20"/>
              </w:rPr>
            </w:pPr>
            <w:bookmarkStart w:colFirst="0" w:colLast="0" w:name="_av2cod7wqxe2" w:id="0"/>
            <w:bookmarkEnd w:id="0"/>
            <w:r w:rsidDel="00000000" w:rsidR="00000000" w:rsidRPr="00000000">
              <w:rPr>
                <w:rFonts w:ascii="Quicksand" w:cs="Quicksand" w:eastAsia="Quicksand" w:hAnsi="Quicksand"/>
                <w:color w:val="000000"/>
                <w:sz w:val="20"/>
                <w:szCs w:val="20"/>
                <w:rtl w:val="0"/>
              </w:rPr>
              <w:t xml:space="preserve">"You never completely have your rights, one person, until you all have your rights."</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Freddie Mercury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Freddie Mercury es un cantante británico con raíces parsi e indias . El músico es conocido por ser parte del grupo musical Queen y fue el compositor de “Bohemian Rhapsody”, </w:t>
            </w:r>
            <w:r w:rsidDel="00000000" w:rsidR="00000000" w:rsidRPr="00000000">
              <w:rPr>
                <w:rFonts w:ascii="Quicksand" w:cs="Quicksand" w:eastAsia="Quicksand" w:hAnsi="Quicksand"/>
                <w:sz w:val="20"/>
                <w:szCs w:val="20"/>
                <w:rtl w:val="0"/>
              </w:rPr>
              <w:t xml:space="preserve">Don</w:t>
            </w:r>
            <w:r w:rsidDel="00000000" w:rsidR="00000000" w:rsidRPr="00000000">
              <w:rPr>
                <w:rFonts w:ascii="Quicksand" w:cs="Quicksand" w:eastAsia="Quicksand" w:hAnsi="Quicksand"/>
                <w:sz w:val="20"/>
                <w:szCs w:val="20"/>
                <w:rtl w:val="0"/>
              </w:rPr>
              <w:t xml:space="preserve">'t Stop Me Now”, entre otros éxitos. El cantante rompió con paradigmas de la época y del género musical rock al tener una orientación sexual diferente a la norma y al explotar de diferentes maneras su expresión de género.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 “The most important thing is to live a fabulous life. As long as it’s fabulous I don’t care how long it is.”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Elton John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Elton John es un cantante y compositor británico conocido por sus éxitos “Rocket Man”, “Crocodile Rock” y muchos otros. Actualmente tiene una fundación que se llama Elton John AIDS que trabaja con en la educación, el contacto directo y líneas de apoyo para las personas que viven con VIH.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181818"/>
                <w:sz w:val="20"/>
                <w:szCs w:val="20"/>
              </w:rPr>
            </w:pPr>
            <w:r w:rsidDel="00000000" w:rsidR="00000000" w:rsidRPr="00000000">
              <w:rPr>
                <w:rFonts w:ascii="Quicksand" w:cs="Quicksand" w:eastAsia="Quicksand" w:hAnsi="Quicksand"/>
                <w:color w:val="181818"/>
                <w:sz w:val="20"/>
                <w:szCs w:val="20"/>
                <w:rtl w:val="0"/>
              </w:rPr>
              <w:t xml:space="preserve">“You should never take more than you give”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Frida Kahlo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Frida Kahlo fue una pintora mexicana conocida por su biografía y sus obras. Es una de las figuras más emblemáticas de la cultura mexicana y es un símbolo del feminismo por su papel dentro la sociedad de su época. En muchas de sus obras se representa con características andróginas resaltando rasgos considerados masculinos.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“I paint my own reality. The only thing I know is that I paint because I need to, and I paint whatever passes through my head without any other consideration.”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Jonathan Van 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Jonathan Van Ness es una personalidad de televisión estadounidense conocido por su papel en la serie “Queer Eye” de Netflix. Actualmente se identifica como una persona no binaria y ha hablado abiertamente de la importancia de la representación de esta comunidad.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27">
            <w:pPr>
              <w:pStyle w:val="Heading2"/>
              <w:keepNext w:val="0"/>
              <w:keepLines w:val="0"/>
              <w:widowControl w:val="0"/>
              <w:pBdr>
                <w:top w:color="auto" w:space="0" w:sz="0" w:val="none"/>
                <w:left w:color="auto" w:space="0" w:sz="0" w:val="none"/>
                <w:bottom w:color="auto" w:space="0" w:sz="0" w:val="none"/>
                <w:right w:color="auto" w:space="0" w:sz="0" w:val="none"/>
                <w:between w:color="auto" w:space="0" w:sz="0" w:val="none"/>
              </w:pBdr>
              <w:spacing w:after="80" w:before="0" w:line="312" w:lineRule="auto"/>
              <w:rPr>
                <w:rFonts w:ascii="Quicksand" w:cs="Quicksand" w:eastAsia="Quicksand" w:hAnsi="Quicksand"/>
                <w:color w:val="2e2c2b"/>
                <w:sz w:val="20"/>
                <w:szCs w:val="20"/>
              </w:rPr>
            </w:pPr>
            <w:bookmarkStart w:colFirst="0" w:colLast="0" w:name="_ggxjrbenoc46" w:id="1"/>
            <w:bookmarkEnd w:id="1"/>
            <w:r w:rsidDel="00000000" w:rsidR="00000000" w:rsidRPr="00000000">
              <w:rPr>
                <w:rFonts w:ascii="Quicksand" w:cs="Quicksand" w:eastAsia="Quicksand" w:hAnsi="Quicksand"/>
                <w:color w:val="2e2c2b"/>
                <w:sz w:val="20"/>
                <w:szCs w:val="20"/>
                <w:rtl w:val="0"/>
              </w:rPr>
              <w:t xml:space="preserve">"I Want People To Fall In Love With Themselves And To Be Really Proud And Full Of Joy For The Space They Take Up. If Someone Else Appreciates The Space You Take Up, Then That's The Icing On The Cake."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Eleanor Roosevelt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Eleanor Roosevelt fue una política y escritora estadounidense conocida por sus aportes a los Derechos Humanos cuando desempeñó su rol como delegada de los Estados Unidos en la ONU. Ella apoyó abiertamente el movimiento por los derechos civiles de la población afroestadounidense en la Era de la Segregación.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color w:val="333333"/>
                <w:sz w:val="20"/>
                <w:szCs w:val="20"/>
                <w:rtl w:val="0"/>
              </w:rPr>
              <w:t xml:space="preserve">“No one can make you feel inferior without your consent.”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Miley Cyrus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Miley Cyrus es una actriz y cantante estadounidense conocida por sus éxitos “Wrecking Ball”, “The Climb” y “ We Can't Stop”. Ella es defensora de los derechos de la comunidad </w:t>
            </w:r>
            <w:r w:rsidDel="00000000" w:rsidR="00000000" w:rsidRPr="00000000">
              <w:rPr>
                <w:rFonts w:ascii="Quicksand" w:cs="Quicksand" w:eastAsia="Quicksand" w:hAnsi="Quicksand"/>
                <w:sz w:val="20"/>
                <w:szCs w:val="20"/>
                <w:rtl w:val="0"/>
              </w:rPr>
              <w:t xml:space="preserve">LGBITQ+</w:t>
            </w:r>
            <w:r w:rsidDel="00000000" w:rsidR="00000000" w:rsidRPr="00000000">
              <w:rPr>
                <w:rFonts w:ascii="Quicksand" w:cs="Quicksand" w:eastAsia="Quicksand" w:hAnsi="Quicksand"/>
                <w:sz w:val="20"/>
                <w:szCs w:val="20"/>
                <w:rtl w:val="0"/>
              </w:rPr>
              <w:t xml:space="preserve"> y es fundadora de la organización Happy Hippie que apoya a jóvenes sin hogar y personas LGBTIQ+.</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Fonts w:ascii="Quicksand" w:cs="Quicksand" w:eastAsia="Quicksand" w:hAnsi="Quicksand"/>
                <w:color w:val="181818"/>
                <w:sz w:val="20"/>
                <w:szCs w:val="20"/>
                <w:rtl w:val="0"/>
              </w:rPr>
              <w:t xml:space="preserve">“People are always telling me that I'm not like other girls...that I don't dress like other girls...that I don't act like other girls. But i'm my OWN person...i go to the beat of my own drum.”</w:t>
            </w: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sz w:val="20"/>
                <w:szCs w:val="20"/>
              </w:rPr>
            </w:pPr>
            <w:r w:rsidDel="00000000" w:rsidR="00000000" w:rsidRPr="00000000">
              <w:rPr>
                <w:rtl w:val="0"/>
              </w:rPr>
            </w:r>
          </w:p>
        </w:tc>
      </w:tr>
    </w:tbl>
    <w:p w:rsidR="00000000" w:rsidDel="00000000" w:rsidP="00000000" w:rsidRDefault="00000000" w:rsidRPr="00000000" w14:paraId="00000032">
      <w:pPr>
        <w:rPr>
          <w:rFonts w:ascii="Quicksand" w:cs="Quicksand" w:eastAsia="Quicksand" w:hAnsi="Quicksand"/>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